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8F63D2">
        <w:trPr>
          <w:trHeight w:val="4133"/>
        </w:trPr>
        <w:tc>
          <w:tcPr>
            <w:tcW w:w="4788" w:type="dxa"/>
          </w:tcPr>
          <w:p w:rsidR="008F63D2" w:rsidRDefault="000E26FD" w:rsidP="00161173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-3067050</wp:posOffset>
                  </wp:positionV>
                  <wp:extent cx="590550" cy="8382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63D2">
              <w:t xml:space="preserve"> </w:t>
            </w:r>
          </w:p>
          <w:p w:rsidR="008F63D2" w:rsidRDefault="008F63D2" w:rsidP="00161173">
            <w:pPr>
              <w:pStyle w:val="a3"/>
            </w:pPr>
          </w:p>
          <w:p w:rsidR="008F63D2" w:rsidRDefault="008F63D2" w:rsidP="00161173">
            <w:pPr>
              <w:pStyle w:val="a3"/>
            </w:pPr>
          </w:p>
          <w:p w:rsidR="008F63D2" w:rsidRDefault="008F63D2" w:rsidP="00161173">
            <w:pPr>
              <w:pStyle w:val="a3"/>
            </w:pPr>
          </w:p>
          <w:p w:rsidR="008F63D2" w:rsidRDefault="008F63D2" w:rsidP="00161173">
            <w:pPr>
              <w:pStyle w:val="a3"/>
              <w:rPr>
                <w:b/>
                <w:sz w:val="28"/>
                <w:szCs w:val="28"/>
              </w:rPr>
            </w:pPr>
          </w:p>
          <w:p w:rsidR="00026F5D" w:rsidRDefault="00026F5D" w:rsidP="00161173">
            <w:pPr>
              <w:pStyle w:val="a3"/>
              <w:rPr>
                <w:b/>
                <w:sz w:val="28"/>
                <w:szCs w:val="28"/>
              </w:rPr>
            </w:pPr>
          </w:p>
          <w:p w:rsidR="006F16AA" w:rsidRDefault="006F16AA" w:rsidP="006F16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0B36" w:rsidRPr="00730B36" w:rsidRDefault="00730B36" w:rsidP="00F1587F"/>
        </w:tc>
        <w:tc>
          <w:tcPr>
            <w:tcW w:w="4788" w:type="dxa"/>
          </w:tcPr>
          <w:p w:rsidR="00B353AF" w:rsidRPr="000B2813" w:rsidRDefault="00B353AF" w:rsidP="009627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D1AFE" w:rsidRPr="00C16E43" w:rsidRDefault="00ED1AFE" w:rsidP="00214233">
      <w:pPr>
        <w:jc w:val="both"/>
        <w:rPr>
          <w:rFonts w:ascii="Arial" w:hAnsi="Arial" w:cs="Arial"/>
          <w:szCs w:val="24"/>
        </w:rPr>
        <w:sectPr w:rsidR="00ED1AFE" w:rsidRPr="00C16E43" w:rsidSect="006656AA">
          <w:headerReference w:type="default" r:id="rId9"/>
          <w:headerReference w:type="first" r:id="rId10"/>
          <w:pgSz w:w="11906" w:h="16838"/>
          <w:pgMar w:top="709" w:right="567" w:bottom="1135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ED1AFE" w:rsidRDefault="00ED1AFE" w:rsidP="00A16CFA">
      <w:pPr>
        <w:ind w:left="5103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>риложение 1</w:t>
      </w:r>
    </w:p>
    <w:p w:rsidR="00ED1AFE" w:rsidRPr="0088789B" w:rsidRDefault="00ED1AFE" w:rsidP="00A16CFA">
      <w:pPr>
        <w:ind w:left="5103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к </w:t>
      </w:r>
      <w:r w:rsidR="00F1587F">
        <w:rPr>
          <w:rFonts w:ascii="Arial" w:hAnsi="Arial" w:cs="Arial"/>
          <w:sz w:val="24"/>
          <w:szCs w:val="24"/>
        </w:rPr>
        <w:t xml:space="preserve">поручению </w:t>
      </w:r>
      <w:proofErr w:type="spellStart"/>
      <w:r w:rsidR="00F1587F">
        <w:rPr>
          <w:rFonts w:ascii="Arial" w:hAnsi="Arial" w:cs="Arial"/>
          <w:sz w:val="24"/>
          <w:szCs w:val="24"/>
        </w:rPr>
        <w:t>И.о</w:t>
      </w:r>
      <w:proofErr w:type="spellEnd"/>
      <w:r w:rsidR="00F1587F">
        <w:rPr>
          <w:rFonts w:ascii="Arial" w:hAnsi="Arial" w:cs="Arial"/>
          <w:sz w:val="24"/>
          <w:szCs w:val="24"/>
        </w:rPr>
        <w:t xml:space="preserve"> директора </w:t>
      </w:r>
      <w:r w:rsidRPr="0088789B">
        <w:rPr>
          <w:rFonts w:ascii="Arial" w:hAnsi="Arial" w:cs="Arial"/>
          <w:sz w:val="24"/>
          <w:szCs w:val="24"/>
        </w:rPr>
        <w:t>Департамента</w:t>
      </w:r>
    </w:p>
    <w:p w:rsidR="00ED1AFE" w:rsidRPr="0088789B" w:rsidRDefault="00ED1AFE" w:rsidP="00A16CFA">
      <w:pPr>
        <w:ind w:left="5103"/>
        <w:rPr>
          <w:rFonts w:ascii="Arial" w:hAnsi="Arial" w:cs="Arial"/>
          <w:sz w:val="24"/>
          <w:szCs w:val="24"/>
        </w:rPr>
      </w:pPr>
      <w:r w:rsidRPr="0088789B">
        <w:rPr>
          <w:rFonts w:ascii="Arial" w:hAnsi="Arial" w:cs="Arial"/>
          <w:sz w:val="24"/>
          <w:szCs w:val="24"/>
        </w:rPr>
        <w:t xml:space="preserve">здравоохранения Курганской области </w:t>
      </w:r>
    </w:p>
    <w:p w:rsidR="00ED1AFE" w:rsidRDefault="00F1587F" w:rsidP="00A16CFA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«02» декабря</w:t>
      </w:r>
      <w:r w:rsidR="00ED1AFE" w:rsidRPr="0088789B">
        <w:rPr>
          <w:rFonts w:ascii="Arial" w:hAnsi="Arial" w:cs="Arial"/>
          <w:sz w:val="24"/>
          <w:szCs w:val="24"/>
        </w:rPr>
        <w:t xml:space="preserve"> 20</w:t>
      </w:r>
      <w:r w:rsidR="00ED1AF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 № 154/20</w:t>
      </w:r>
    </w:p>
    <w:p w:rsidR="008751D2" w:rsidRDefault="008751D2" w:rsidP="00A16CFA">
      <w:pPr>
        <w:ind w:left="5103"/>
        <w:rPr>
          <w:rFonts w:ascii="Arial" w:hAnsi="Arial" w:cs="Arial"/>
          <w:sz w:val="24"/>
          <w:szCs w:val="24"/>
        </w:rPr>
      </w:pPr>
    </w:p>
    <w:p w:rsidR="008751D2" w:rsidRDefault="008751D2" w:rsidP="008751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Информация о мерах поддержки, предоставляемых на территории </w:t>
      </w:r>
    </w:p>
    <w:p w:rsidR="008751D2" w:rsidRDefault="008751D2" w:rsidP="008751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Курганской области</w:t>
      </w:r>
    </w:p>
    <w:p w:rsidR="007C0FAE" w:rsidRPr="008751D2" w:rsidRDefault="007C0FAE" w:rsidP="008751D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10632" w:type="dxa"/>
        <w:tblInd w:w="-459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7C0FAE" w:rsidRPr="001F5F52" w:rsidTr="007D2DB4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DB4" w:rsidRDefault="007B1BAF" w:rsidP="007C0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7D2DB4">
              <w:rPr>
                <w:rFonts w:ascii="Arial" w:hAnsi="Arial" w:cs="Arial"/>
                <w:b/>
                <w:sz w:val="24"/>
                <w:szCs w:val="24"/>
              </w:rPr>
              <w:t xml:space="preserve">Предоставление меры социальной поддержки медицинским работникам с высшим медицинским образованием медицинских организаций Курганской области </w:t>
            </w:r>
          </w:p>
          <w:p w:rsidR="007D2DB4" w:rsidRDefault="007D2DB4" w:rsidP="007C0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 виде частичной компенсации расходов, связанных с наймом (поднаймом) </w:t>
            </w:r>
          </w:p>
          <w:p w:rsidR="007C0FAE" w:rsidRDefault="007D2DB4" w:rsidP="007C0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жилого помещения </w:t>
            </w:r>
          </w:p>
          <w:p w:rsidR="007D2DB4" w:rsidRPr="001F5F52" w:rsidRDefault="007D2DB4" w:rsidP="007C0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0FAE" w:rsidRPr="001F5F52" w:rsidTr="007D2DB4">
        <w:trPr>
          <w:trHeight w:val="982"/>
        </w:trPr>
        <w:tc>
          <w:tcPr>
            <w:tcW w:w="3402" w:type="dxa"/>
            <w:tcBorders>
              <w:top w:val="single" w:sz="4" w:space="0" w:color="auto"/>
            </w:tcBorders>
          </w:tcPr>
          <w:p w:rsidR="007C0FAE" w:rsidRPr="001F5F52" w:rsidRDefault="007C0FAE" w:rsidP="001F5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bCs/>
                <w:sz w:val="24"/>
                <w:szCs w:val="24"/>
              </w:rPr>
              <w:t>Право на получение частичной компенсации имеют медицинские работники при соблюдении следующих условий:</w:t>
            </w:r>
          </w:p>
          <w:p w:rsidR="007C0FAE" w:rsidRPr="001F5F52" w:rsidRDefault="007C0FAE" w:rsidP="007C0FAE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P13427"/>
            <w:bookmarkEnd w:id="1"/>
            <w:r w:rsidRPr="001F5F52">
              <w:rPr>
                <w:rFonts w:ascii="Arial" w:hAnsi="Arial" w:cs="Arial"/>
                <w:sz w:val="24"/>
                <w:szCs w:val="24"/>
              </w:rPr>
              <w:t>1) медицинский работник заключил трудовой договор с медицинской организацией на условиях нормальной продолжительности рабочего времени, установленной трудовым законодательством для данной категории работников (далее - трудовой договор);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2) медицинский работник занимает в медицинской организации должность специалиста с высшим профессиональным (медицинским) образованием в соответствии с </w:t>
            </w:r>
            <w:hyperlink r:id="rId11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подпунктом "а" пункта 1.2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Номенклатуры должностей медицинских работников и фармацевтических работников, утвержденной приказом Министерства здравоохранения Российской Федерации от 20 декабря 2012 года N 1183н;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3) медицинский работник является нанимателем (поднанимателем) жилого помещения по договору найма (поднайма) жилого помещения;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4) медицинский работник и (или) члены его семьи не являются нанимателями жилого помещения по договору социального найма либо собственниками жилого помещения, расположенного на территории муниципального образования Курганской области по месту осуществления медицинским работником трудовой деятельности в соответствии с трудовым договором.</w:t>
            </w:r>
          </w:p>
        </w:tc>
      </w:tr>
      <w:tr w:rsidR="007C0FAE" w:rsidRPr="001F5F52" w:rsidTr="007C0FAE">
        <w:tc>
          <w:tcPr>
            <w:tcW w:w="3402" w:type="dxa"/>
          </w:tcPr>
          <w:p w:rsidR="007C0FAE" w:rsidRPr="001F5F52" w:rsidRDefault="007C0FAE" w:rsidP="007C0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 стипендии:</w:t>
            </w:r>
          </w:p>
          <w:p w:rsidR="007C0FAE" w:rsidRPr="001F5F52" w:rsidRDefault="007C0FAE" w:rsidP="007C0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FAE" w:rsidRPr="001F5F52" w:rsidRDefault="007C0FAE" w:rsidP="007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Par7"/>
            <w:bookmarkEnd w:id="2"/>
            <w:r w:rsidRPr="001F5F52">
              <w:rPr>
                <w:rFonts w:ascii="Arial" w:hAnsi="Arial" w:cs="Arial"/>
                <w:sz w:val="24"/>
                <w:szCs w:val="24"/>
              </w:rPr>
              <w:t>1) заявление;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2) копия паспорта или иного документа, удостоверяющего личность медицинского работника и членов его семьи;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3) копия договора найма (поднайма) жилого помещения, заключенного с соблюдением требований действующего законодательства;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4) документы, подтверждающие, что медицинский работник и (или) члены его семьи не являются нанимателями жилого помещения по договору социального найма либо собственниками жилого помещения, расположенного на территории муниципального образования Курганской области по месту осуществления медицинским работником трудовой деятельности в соответствии с трудовым договором;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5) копии документов, подтверждающих оплату по договору найма (поднайма) жилого помещения.</w:t>
            </w:r>
          </w:p>
        </w:tc>
      </w:tr>
      <w:tr w:rsidR="007C0FAE" w:rsidRPr="001F5F52" w:rsidTr="007C0FAE">
        <w:tc>
          <w:tcPr>
            <w:tcW w:w="3402" w:type="dxa"/>
          </w:tcPr>
          <w:p w:rsidR="007C0FAE" w:rsidRPr="001F5F52" w:rsidRDefault="007C0FAE" w:rsidP="007C0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Размер выплаты:</w:t>
            </w:r>
          </w:p>
        </w:tc>
        <w:tc>
          <w:tcPr>
            <w:tcW w:w="7230" w:type="dxa"/>
          </w:tcPr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50 процентов предусмотренной договором найма (поднайма) жилого помещения ежемесячной платы за жилое помещение, но не более 3000 рублей.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Если два и более медицинских работника, являющихся членами одной семьи, имеют право на частичную компенсацию, то частичная компенсация предоставляется одному из таких медицинских работников в размере 50 процентов предусмотренной договором найма (поднайма) жилого помещения ежемесячной платы за жилое помещение, но не более 5000 рублей.</w:t>
            </w:r>
          </w:p>
        </w:tc>
      </w:tr>
      <w:tr w:rsidR="007C0FAE" w:rsidRPr="001F5F52" w:rsidTr="007C0FAE">
        <w:tc>
          <w:tcPr>
            <w:tcW w:w="3402" w:type="dxa"/>
          </w:tcPr>
          <w:p w:rsidR="007C0FAE" w:rsidRPr="001F5F52" w:rsidRDefault="007C0FAE" w:rsidP="007C0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Куда обращаться:</w:t>
            </w:r>
          </w:p>
        </w:tc>
        <w:tc>
          <w:tcPr>
            <w:tcW w:w="7230" w:type="dxa"/>
          </w:tcPr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Частичная компенсация предоставляется Департаментом здравоохранения Курганской области тел. (3522)498547,                в том числе через медицинские организации Курганской области.</w:t>
            </w:r>
          </w:p>
        </w:tc>
      </w:tr>
      <w:tr w:rsidR="007C0FAE" w:rsidRPr="001F5F52" w:rsidTr="007C0FAE">
        <w:tc>
          <w:tcPr>
            <w:tcW w:w="3402" w:type="dxa"/>
          </w:tcPr>
          <w:p w:rsidR="007C0FAE" w:rsidRPr="001F5F52" w:rsidRDefault="007C0FAE" w:rsidP="007C0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Законодательная основа предоставления:</w:t>
            </w:r>
          </w:p>
        </w:tc>
        <w:tc>
          <w:tcPr>
            <w:tcW w:w="7230" w:type="dxa"/>
          </w:tcPr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Постановление Правительства Курганской области от                       13 марта 2018 года № 57 «Об утверждении порядка предоставлении меры социальной поддержки медицинским работникам с высшим медицинским образованием медицинских организаций Курганской области в виде частичной компенсации расходов, связанных с наймом (поднаймом) жилого помещения».</w:t>
            </w:r>
          </w:p>
        </w:tc>
      </w:tr>
    </w:tbl>
    <w:p w:rsidR="007C0FAE" w:rsidRDefault="007C0FAE" w:rsidP="00CF3734">
      <w:pPr>
        <w:jc w:val="both"/>
        <w:rPr>
          <w:rFonts w:ascii="Arial" w:hAnsi="Arial" w:cs="Arial"/>
          <w:szCs w:val="24"/>
        </w:rPr>
      </w:pPr>
    </w:p>
    <w:p w:rsidR="007C0FAE" w:rsidRDefault="007C0FA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2660"/>
        <w:gridCol w:w="7688"/>
      </w:tblGrid>
      <w:tr w:rsidR="00D5678C" w:rsidRPr="001F5F52" w:rsidTr="00D5678C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78C" w:rsidRDefault="00D5678C" w:rsidP="00D5678C">
            <w:pPr>
              <w:ind w:left="5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FAE" w:rsidRPr="001F5F52" w:rsidTr="00D5678C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78C" w:rsidRDefault="002E3EF1" w:rsidP="00D5678C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C0FAE" w:rsidRPr="001F5F52">
              <w:rPr>
                <w:rFonts w:ascii="Arial" w:hAnsi="Arial" w:cs="Arial"/>
                <w:sz w:val="24"/>
                <w:szCs w:val="24"/>
              </w:rPr>
              <w:t>П</w:t>
            </w:r>
            <w:r w:rsidR="00D5678C">
              <w:rPr>
                <w:rFonts w:ascii="Arial" w:hAnsi="Arial" w:cs="Arial"/>
                <w:sz w:val="24"/>
                <w:szCs w:val="24"/>
              </w:rPr>
              <w:t>редоставление</w:t>
            </w:r>
            <w:r w:rsidR="007C0FAE" w:rsidRPr="001F5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78C">
              <w:rPr>
                <w:rFonts w:ascii="Arial" w:hAnsi="Arial" w:cs="Arial"/>
                <w:sz w:val="24"/>
                <w:szCs w:val="24"/>
              </w:rPr>
              <w:t>медицинским работникам субсидии за счет средств областного бюджета на погашение ипотечного жилищного кредита</w:t>
            </w:r>
          </w:p>
          <w:p w:rsidR="00D5678C" w:rsidRPr="001F5F52" w:rsidRDefault="00D5678C" w:rsidP="00D5678C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FAE" w:rsidRPr="001F5F52" w:rsidTr="00D5678C">
        <w:trPr>
          <w:trHeight w:val="982"/>
        </w:trPr>
        <w:tc>
          <w:tcPr>
            <w:tcW w:w="2660" w:type="dxa"/>
            <w:tcBorders>
              <w:top w:val="single" w:sz="4" w:space="0" w:color="auto"/>
            </w:tcBorders>
          </w:tcPr>
          <w:p w:rsidR="007C0FAE" w:rsidRPr="001F5F52" w:rsidRDefault="007C0FAE" w:rsidP="00BD05FA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Право на предоставление субсидии имеют медицинские работники при соблюдении следующих условий:</w:t>
            </w:r>
          </w:p>
          <w:p w:rsidR="007C0FAE" w:rsidRPr="001F5F52" w:rsidRDefault="007C0FAE" w:rsidP="007C0F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</w:tcBorders>
          </w:tcPr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1) медицинский работник является участником </w:t>
            </w:r>
            <w:hyperlink r:id="rId12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подпрограммы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05FA"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 w:rsidR="00BD05FA"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 или государственной </w:t>
            </w:r>
            <w:hyperlink r:id="rId13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05FA"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 w:rsidR="00BD05FA"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2) возраст медицинского работника на день подачи заявления о предоставлении субсидии не превышает 40 лет;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3) медицинский работник имеет высшее медицинское образование;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P13419"/>
            <w:bookmarkEnd w:id="3"/>
            <w:r w:rsidRPr="001F5F52">
              <w:rPr>
                <w:rFonts w:ascii="Arial" w:hAnsi="Arial" w:cs="Arial"/>
                <w:sz w:val="24"/>
                <w:szCs w:val="24"/>
              </w:rPr>
              <w:t>4) медицинский работник заключил трудовой договор с медицинской организацией, подведомственной Департаменту здравоохранения Курганской области (далее - медицинская организация Курганской области), на условиях нормальной продолжительности рабочего времени, установленной трудовым законодательством для данной категории работников, с обязанностью отработать не менее семи лет в данной медицинской организации по специальности (далее - трудовой договор). При этом в целях предоставления субсидии в указанный семилетний срок не входят периоды временной нетрудоспособности, отпуска по беременности и родам, отпуска по уходу за ребенком.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Медицинским работникам, заключившим срочные трудовые договоры для замещения временно отсутствующих медицинских работников, а также работающим по совместительству, субсидия не предоставляется;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5) медицинский работник отработал по трудовому договору не менее 6 месяцев;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6) медицинским работником приобретено жилье в рамках </w:t>
            </w:r>
            <w:hyperlink r:id="rId14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подпрограммы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81F"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 w:rsidR="00F1181F"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 или государственной </w:t>
            </w:r>
            <w:hyperlink r:id="rId15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81F"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 w:rsidR="00F1181F"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 Курганской области по месту осуществления своей трудовой деятельности в соответствии с трудовым договором;</w:t>
            </w:r>
          </w:p>
          <w:p w:rsidR="007C0FAE" w:rsidRPr="001F5F52" w:rsidRDefault="007C0FAE" w:rsidP="00F1181F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7) медицинский работник ранее не получал субсидию на приобретение (строительство) жилья в рамках </w:t>
            </w:r>
            <w:hyperlink r:id="rId16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подпрограммы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81F"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 w:rsidR="00F1181F"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, государственной </w:t>
            </w:r>
            <w:hyperlink r:id="rId17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81F"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 w:rsidR="00F1181F"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0FAE" w:rsidRPr="001F5F52" w:rsidTr="00D5678C">
        <w:tc>
          <w:tcPr>
            <w:tcW w:w="2660" w:type="dxa"/>
          </w:tcPr>
          <w:p w:rsidR="007C0FAE" w:rsidRPr="001F5F52" w:rsidRDefault="007C0FAE" w:rsidP="007C0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 субсидии:</w:t>
            </w:r>
          </w:p>
          <w:p w:rsidR="007C0FAE" w:rsidRPr="001F5F52" w:rsidRDefault="007C0FAE" w:rsidP="007C0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FAE" w:rsidRPr="001F5F52" w:rsidRDefault="007C0FAE" w:rsidP="007C0F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8" w:type="dxa"/>
          </w:tcPr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1.Заявление.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2. Копию паспорта или документа, удостоверяющего личность заявителя.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3. Копию документов, подтверждающих наличие высшего медицинского образования.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4 Копии документов о составе семьи медицинского работника (свидетельство о рождении, свидетельство о заключении брака, решение об усыновлении (удочерении), судебное решение о признании членом семьи).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lastRenderedPageBreak/>
              <w:t>5. Копию трудовой книжки.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6. Копию договора участия в долевом строительстве </w:t>
            </w:r>
            <w:proofErr w:type="gramStart"/>
            <w:r w:rsidRPr="001F5F52">
              <w:rPr>
                <w:rFonts w:ascii="Arial" w:hAnsi="Arial" w:cs="Arial"/>
                <w:sz w:val="24"/>
                <w:szCs w:val="24"/>
              </w:rPr>
              <w:t>или  договора</w:t>
            </w:r>
            <w:proofErr w:type="gramEnd"/>
            <w:r w:rsidRPr="001F5F52">
              <w:rPr>
                <w:rFonts w:ascii="Arial" w:hAnsi="Arial" w:cs="Arial"/>
                <w:sz w:val="24"/>
                <w:szCs w:val="24"/>
              </w:rPr>
              <w:t xml:space="preserve"> купли–продажи жилого помещения (в случае индивидуального жилищного строительства договора подряда со строительной организацией) на  территории  муниципального образования Курганской</w:t>
            </w:r>
            <w:r w:rsidRPr="001F5F52">
              <w:rPr>
                <w:rFonts w:ascii="Arial" w:hAnsi="Arial" w:cs="Arial"/>
                <w:sz w:val="24"/>
                <w:szCs w:val="24"/>
              </w:rPr>
              <w:tab/>
              <w:t xml:space="preserve"> области по месту осуществления своей трудовой деятельности.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7. Копию кредитного договора, заключенного с кредитной организацией для приобретения (строительства) жилого помещения.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8. Копию трудового договора медицинского работника с медицинской организацией Курганской области.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9. Сведения кредитной организации (заимодавец), предоставившей медицинскому работнику (заемщик) ипотечный жилищный кредит, об </w:t>
            </w:r>
            <w:proofErr w:type="gramStart"/>
            <w:r w:rsidRPr="001F5F52">
              <w:rPr>
                <w:rFonts w:ascii="Arial" w:hAnsi="Arial" w:cs="Arial"/>
                <w:sz w:val="24"/>
                <w:szCs w:val="24"/>
              </w:rPr>
              <w:t>остатке  суммы</w:t>
            </w:r>
            <w:proofErr w:type="gramEnd"/>
            <w:r w:rsidRPr="001F5F52">
              <w:rPr>
                <w:rFonts w:ascii="Arial" w:hAnsi="Arial" w:cs="Arial"/>
                <w:sz w:val="24"/>
                <w:szCs w:val="24"/>
              </w:rPr>
              <w:t xml:space="preserve"> основного долга и остатке задолженности по выплате процентов за пользование ипотечным жилищным кредитом.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10. Письменное согласие на обработку персональных данных.</w:t>
            </w:r>
          </w:p>
        </w:tc>
      </w:tr>
      <w:tr w:rsidR="007C0FAE" w:rsidRPr="001F5F52" w:rsidTr="00D5678C">
        <w:tc>
          <w:tcPr>
            <w:tcW w:w="2660" w:type="dxa"/>
          </w:tcPr>
          <w:p w:rsidR="007C0FAE" w:rsidRPr="001F5F52" w:rsidRDefault="007C0FAE" w:rsidP="007C0FAE">
            <w:pPr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Размер субсидии:</w:t>
            </w:r>
          </w:p>
        </w:tc>
        <w:tc>
          <w:tcPr>
            <w:tcW w:w="7688" w:type="dxa"/>
          </w:tcPr>
          <w:p w:rsidR="007C0FAE" w:rsidRPr="001F5F52" w:rsidRDefault="007C0FAE" w:rsidP="007C0FAE">
            <w:pPr>
              <w:rPr>
                <w:rFonts w:ascii="Arial" w:hAnsi="Arial" w:cs="Arial"/>
                <w:sz w:val="24"/>
                <w:szCs w:val="24"/>
              </w:rPr>
            </w:pPr>
            <w:r w:rsidRPr="00F1181F">
              <w:rPr>
                <w:rFonts w:ascii="Arial" w:hAnsi="Arial" w:cs="Arial"/>
                <w:b/>
                <w:sz w:val="24"/>
                <w:szCs w:val="24"/>
              </w:rPr>
              <w:t>500 000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</w:tc>
      </w:tr>
      <w:tr w:rsidR="007C0FAE" w:rsidRPr="001F5F52" w:rsidTr="00D5678C">
        <w:tc>
          <w:tcPr>
            <w:tcW w:w="2660" w:type="dxa"/>
          </w:tcPr>
          <w:p w:rsidR="007C0FAE" w:rsidRPr="001F5F52" w:rsidRDefault="007C0FAE" w:rsidP="007C0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Куда обращаться:</w:t>
            </w:r>
          </w:p>
        </w:tc>
        <w:tc>
          <w:tcPr>
            <w:tcW w:w="7688" w:type="dxa"/>
          </w:tcPr>
          <w:p w:rsidR="007C0FAE" w:rsidRPr="001F5F52" w:rsidRDefault="004C68D6" w:rsidP="007C0FAE">
            <w:pPr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Департамент здравоохранения Курганской области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06A6">
              <w:rPr>
                <w:rFonts w:ascii="Arial" w:hAnsi="Arial" w:cs="Arial"/>
                <w:sz w:val="24"/>
                <w:szCs w:val="24"/>
              </w:rPr>
              <w:t>тел.(3522) 49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F06A6">
              <w:rPr>
                <w:rFonts w:ascii="Arial" w:hAnsi="Arial" w:cs="Arial"/>
                <w:sz w:val="24"/>
                <w:szCs w:val="24"/>
              </w:rPr>
              <w:t>85</w:t>
            </w:r>
            <w:r>
              <w:rPr>
                <w:rFonts w:ascii="Arial" w:hAnsi="Arial" w:cs="Arial"/>
                <w:sz w:val="24"/>
                <w:szCs w:val="24"/>
              </w:rPr>
              <w:t>-15</w:t>
            </w:r>
            <w:r w:rsidRPr="000F06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0FAE" w:rsidRPr="001F5F52" w:rsidTr="00D5678C">
        <w:tc>
          <w:tcPr>
            <w:tcW w:w="2660" w:type="dxa"/>
          </w:tcPr>
          <w:p w:rsidR="007C0FAE" w:rsidRPr="001F5F52" w:rsidRDefault="007C0FAE" w:rsidP="007C0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Законодательная основа предоставления:</w:t>
            </w:r>
          </w:p>
        </w:tc>
        <w:tc>
          <w:tcPr>
            <w:tcW w:w="7688" w:type="dxa"/>
          </w:tcPr>
          <w:p w:rsidR="007C0FAE" w:rsidRPr="001F5F52" w:rsidRDefault="007C0FAE" w:rsidP="007C0FAE">
            <w:pPr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Постановление Правительства Курганской области от 14 октября 2013 года № 508 «О государственной программе Курганской области  «Развитие здравоохранения».</w:t>
            </w:r>
          </w:p>
        </w:tc>
      </w:tr>
    </w:tbl>
    <w:p w:rsidR="00147E8B" w:rsidRDefault="00147E8B" w:rsidP="00CF3734">
      <w:pPr>
        <w:jc w:val="both"/>
        <w:rPr>
          <w:rFonts w:ascii="Arial" w:hAnsi="Arial" w:cs="Arial"/>
          <w:szCs w:val="24"/>
        </w:rPr>
      </w:pPr>
    </w:p>
    <w:p w:rsidR="001F5F52" w:rsidRDefault="001F5F52" w:rsidP="00CF3734">
      <w:pPr>
        <w:jc w:val="both"/>
        <w:rPr>
          <w:rFonts w:ascii="Arial" w:hAnsi="Arial" w:cs="Arial"/>
          <w:szCs w:val="24"/>
        </w:rPr>
      </w:pPr>
    </w:p>
    <w:p w:rsidR="001F5F52" w:rsidRDefault="001F5F5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3670"/>
        <w:gridCol w:w="6395"/>
      </w:tblGrid>
      <w:tr w:rsidR="001F5F52" w:rsidRPr="001F5F52" w:rsidTr="001E1A06">
        <w:trPr>
          <w:trHeight w:val="526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06" w:rsidRDefault="002E3EF1" w:rsidP="001E1A06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  <w:r w:rsidR="001E1A06">
              <w:rPr>
                <w:rFonts w:ascii="Arial" w:hAnsi="Arial" w:cs="Arial"/>
                <w:sz w:val="24"/>
                <w:szCs w:val="24"/>
              </w:rPr>
              <w:t>Предоставление единовременных компенсационных выплат</w:t>
            </w:r>
          </w:p>
          <w:p w:rsidR="001F5F52" w:rsidRPr="001F5F52" w:rsidRDefault="001E1A06" w:rsidP="001E1A06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медицинским работникам</w:t>
            </w:r>
          </w:p>
        </w:tc>
      </w:tr>
      <w:tr w:rsidR="001F5F52" w:rsidRPr="001F5F52" w:rsidTr="001E1A06">
        <w:trPr>
          <w:trHeight w:val="982"/>
        </w:trPr>
        <w:tc>
          <w:tcPr>
            <w:tcW w:w="3670" w:type="dxa"/>
            <w:tcBorders>
              <w:top w:val="single" w:sz="4" w:space="0" w:color="auto"/>
            </w:tcBorders>
          </w:tcPr>
          <w:p w:rsidR="001F5F52" w:rsidRPr="001F5F52" w:rsidRDefault="001F5F52" w:rsidP="004A7BD5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Право на получение единовременной компенсационной выплаты имеют: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1) медицинский работник является гражданином Российской Федерации;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2) медицинский работник не имеет неисполненных обязательств по договору о целевом обучении;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3) медицинский работник прибыл (переехал) на работу в сельский населенный пункт, либо рабочий поселок, либо поселок городского типа, либо город с населением до 50 тысяч человек на территории Курганской области и заключил трудовой договор не ранее 1 января 2020 года на условиях полного рабочего дня с продолжительностью рабочего времени, установленной в соответствии со </w:t>
            </w:r>
            <w:hyperlink r:id="rId18" w:history="1">
              <w:r w:rsidRPr="001F5F52">
                <w:rPr>
                  <w:rFonts w:ascii="Arial" w:hAnsi="Arial" w:cs="Arial"/>
                  <w:sz w:val="24"/>
                  <w:szCs w:val="24"/>
                </w:rPr>
                <w:t>статьей 350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Трудового кодекса Российской Федерации, с выполнением трудовой функции на должности, </w:t>
            </w:r>
            <w:r w:rsidRPr="001F5F52">
              <w:rPr>
                <w:rFonts w:ascii="Arial" w:hAnsi="Arial" w:cs="Arial"/>
                <w:b/>
                <w:sz w:val="24"/>
                <w:szCs w:val="24"/>
              </w:rPr>
              <w:t>включенной в перечень вакантных должностей медицинских работников в медицинских организациях, подведомственных Департаменту здравоохранения Курганской области, и их структурных подразделениях, при замещении которых осуществляются единовременные компенсационные выплаты на очередной финансовый год,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 утвержденный Департаментом здравоохранения Курганской области;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4) медицинский работник обратился в Департамент здравоохранения Курганской области с заявлением о предоставлении единовременной компенсационной выплаты до конца года, в котором был заключен трудовой договор. В случае заключения трудового договора в декабре медицинский работник имеет право обратиться в Департамент здравоохранения Курганской области с заявлением о предоставлении единовременной компенсационной выплаты в течение 30 рабочих дней со дня заключения трудового договора.</w:t>
            </w:r>
          </w:p>
        </w:tc>
      </w:tr>
      <w:tr w:rsidR="001F5F52" w:rsidRPr="001F5F52" w:rsidTr="004A7BD5">
        <w:tc>
          <w:tcPr>
            <w:tcW w:w="3670" w:type="dxa"/>
          </w:tcPr>
          <w:p w:rsidR="001F5F52" w:rsidRPr="001F5F52" w:rsidRDefault="001F5F52" w:rsidP="004A7BD5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</w:t>
            </w:r>
            <w:r w:rsidR="000F06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5F52">
              <w:rPr>
                <w:rFonts w:ascii="Arial" w:hAnsi="Arial" w:cs="Arial"/>
                <w:b/>
                <w:sz w:val="24"/>
                <w:szCs w:val="24"/>
              </w:rPr>
              <w:t>единовременной компенсационной выплаты:</w:t>
            </w:r>
          </w:p>
          <w:p w:rsidR="001F5F52" w:rsidRPr="001F5F52" w:rsidRDefault="001F5F52" w:rsidP="004A7BD5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F52" w:rsidRPr="001F5F52" w:rsidRDefault="001F5F52" w:rsidP="004A7BD5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1) заявление о предоставлении единовременной компенсационной выплаты по форме, установленной Департаментом здравоохранения Курганской области;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2) копию паспорта или иного документа, удостоверяющего личность медицинского работника;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3) копию документов, подтверждающих наличие высшего или среднего медицинского образования;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4) копию действующего сертификата специалиста или свидетельства об аккредитации специалиста;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5) копию трудовой книжки;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6) копию трудового договора;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7) документ, подтверждающий отсутствие у медицинского работника неисполненных обязательств по договору о целевом обучении, выданный органом или организацией, заключившими договор о целевом </w:t>
            </w:r>
            <w:r w:rsidRPr="001F5F52">
              <w:rPr>
                <w:rFonts w:ascii="Arial" w:hAnsi="Arial" w:cs="Arial"/>
                <w:sz w:val="24"/>
                <w:szCs w:val="24"/>
              </w:rPr>
              <w:lastRenderedPageBreak/>
              <w:t>обучении с заявителем (представляется медицинским работником, заключившим договор о целевом обучении, за исключением случаев, если стороной по договору о целевом обучении является Департамент здравоохранения Курганской области);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8) согласие на обработку персональных данных.</w:t>
            </w:r>
          </w:p>
        </w:tc>
      </w:tr>
      <w:tr w:rsidR="001F5F52" w:rsidRPr="001F5F52" w:rsidTr="004A7BD5">
        <w:tc>
          <w:tcPr>
            <w:tcW w:w="3670" w:type="dxa"/>
          </w:tcPr>
          <w:p w:rsidR="001F5F52" w:rsidRPr="001F5F52" w:rsidRDefault="001F5F52" w:rsidP="004A7BD5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Размер единовременной компенсационной выплаты составляет:</w:t>
            </w:r>
          </w:p>
        </w:tc>
        <w:tc>
          <w:tcPr>
            <w:tcW w:w="6395" w:type="dxa"/>
          </w:tcPr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Единовременная компенсационная выплата предоставляется медицинскому работнику один раз за весь период трудовой деятельности:</w:t>
            </w:r>
          </w:p>
          <w:p w:rsidR="001F5F52" w:rsidRPr="001F5F52" w:rsidRDefault="001F5F52" w:rsidP="004A7BD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Par0"/>
            <w:bookmarkEnd w:id="4"/>
            <w:r w:rsidRPr="001F5F52">
              <w:rPr>
                <w:rFonts w:ascii="Arial" w:hAnsi="Arial" w:cs="Arial"/>
                <w:sz w:val="24"/>
                <w:szCs w:val="24"/>
              </w:rPr>
              <w:t>1,5 млн. рублей для врачей и 0,75 млн. рублей для фельдшеров, прибывших (переехавших) на работу в сельские населенные пункты, либо рабочие поселки, либо поселки городского типа, расположенные на удаленных и труднодоступных территориях. Перечень удаленных и труднодоступных территорий утверждается высшим исполнительным органом государственной власти субъекта Российской Федерации;</w:t>
            </w:r>
          </w:p>
          <w:p w:rsidR="001F5F52" w:rsidRPr="001F5F52" w:rsidRDefault="001F5F52" w:rsidP="004A7BD5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1 млн. рублей для врачей и 0,5 млн. рублей для фельдшеров, прибывших (переехавших) на работу в сельские населенные пункты, либо рабочие поселки, либо поселки городского типа (за исключением указанных в </w:t>
            </w:r>
            <w:hyperlink r:id="rId19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абзацах втором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w:anchor="Par0" w:history="1">
              <w:r w:rsidRPr="001F5F52">
                <w:rPr>
                  <w:rFonts w:ascii="Arial" w:hAnsi="Arial" w:cs="Arial"/>
                  <w:sz w:val="24"/>
                  <w:szCs w:val="24"/>
                </w:rPr>
                <w:t>третьем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настоящего подпункта), либо города с населением до 50 тыс. человек.</w:t>
            </w:r>
          </w:p>
        </w:tc>
      </w:tr>
      <w:tr w:rsidR="001F5F52" w:rsidRPr="001F5F52" w:rsidTr="004A7BD5">
        <w:tc>
          <w:tcPr>
            <w:tcW w:w="3670" w:type="dxa"/>
          </w:tcPr>
          <w:p w:rsidR="001F5F52" w:rsidRPr="001F5F52" w:rsidRDefault="001F5F52" w:rsidP="004A7BD5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Куда обращаться:</w:t>
            </w:r>
          </w:p>
        </w:tc>
        <w:tc>
          <w:tcPr>
            <w:tcW w:w="6395" w:type="dxa"/>
          </w:tcPr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Департамент здравоохранения Курганской области тел. (3522)498574, 498574.</w:t>
            </w:r>
          </w:p>
        </w:tc>
      </w:tr>
      <w:tr w:rsidR="001F5F52" w:rsidRPr="001F5F52" w:rsidTr="004A7BD5">
        <w:tc>
          <w:tcPr>
            <w:tcW w:w="3670" w:type="dxa"/>
          </w:tcPr>
          <w:p w:rsidR="001F5F52" w:rsidRPr="001F5F52" w:rsidRDefault="001F5F52" w:rsidP="004A7BD5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Законодательная основа предоставления:</w:t>
            </w:r>
          </w:p>
        </w:tc>
        <w:tc>
          <w:tcPr>
            <w:tcW w:w="6395" w:type="dxa"/>
          </w:tcPr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- Постановление Правительства Российской Федерации от 26 декабря 2017 года №1640 «Об утверждении государственной программы Российской Федерации «Развитие здравоохранения» (приложение №8);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- Постановление Правительства Курганской области от 14.10.2013года № 508 «О государственной программе Курганской области «Развитие здравоохранения».</w:t>
            </w:r>
          </w:p>
        </w:tc>
      </w:tr>
    </w:tbl>
    <w:p w:rsidR="001F5F52" w:rsidRDefault="001F5F52" w:rsidP="00CF3734">
      <w:pPr>
        <w:jc w:val="both"/>
        <w:rPr>
          <w:rFonts w:ascii="Arial" w:hAnsi="Arial" w:cs="Arial"/>
          <w:szCs w:val="24"/>
        </w:rPr>
      </w:pPr>
    </w:p>
    <w:p w:rsidR="000F06A6" w:rsidRDefault="000F06A6" w:rsidP="00CF3734">
      <w:pPr>
        <w:jc w:val="both"/>
        <w:rPr>
          <w:rFonts w:ascii="Arial" w:hAnsi="Arial" w:cs="Arial"/>
          <w:szCs w:val="24"/>
        </w:rPr>
      </w:pPr>
    </w:p>
    <w:p w:rsidR="000F06A6" w:rsidRDefault="000F06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a6"/>
        <w:tblW w:w="9889" w:type="dxa"/>
        <w:tblInd w:w="-45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D23BC5" w:rsidRPr="000F06A6" w:rsidTr="00D23BC5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BC5" w:rsidRPr="000F06A6" w:rsidRDefault="00D23BC5" w:rsidP="00D23BC5">
            <w:pPr>
              <w:ind w:left="513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F06A6" w:rsidRPr="000F06A6" w:rsidTr="00D23BC5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6A6" w:rsidRDefault="00954FD7" w:rsidP="004A7BD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4. </w:t>
            </w:r>
            <w:r w:rsidR="000F06A6" w:rsidRPr="000F06A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Выплаты подъемного пособия медицинским и фармацевтическим работникам после окончания ими образовательных организаций высшего образования и возврата </w:t>
            </w:r>
            <w:r w:rsidR="000F06A6" w:rsidRPr="000F06A6">
              <w:rPr>
                <w:rStyle w:val="grame"/>
                <w:rFonts w:ascii="Arial" w:hAnsi="Arial" w:cs="Arial"/>
                <w:b/>
                <w:color w:val="000000"/>
                <w:sz w:val="24"/>
                <w:szCs w:val="24"/>
              </w:rPr>
              <w:t>указанными</w:t>
            </w:r>
            <w:r w:rsidR="000F06A6" w:rsidRPr="000F06A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работниками подъемного пособия</w:t>
            </w:r>
          </w:p>
          <w:p w:rsidR="00D23BC5" w:rsidRPr="000F06A6" w:rsidRDefault="00D23BC5" w:rsidP="004A7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06A6" w:rsidRPr="000F06A6" w:rsidTr="00D23BC5">
        <w:trPr>
          <w:trHeight w:val="982"/>
        </w:trPr>
        <w:tc>
          <w:tcPr>
            <w:tcW w:w="2660" w:type="dxa"/>
            <w:tcBorders>
              <w:top w:val="single" w:sz="4" w:space="0" w:color="auto"/>
            </w:tcBorders>
          </w:tcPr>
          <w:p w:rsidR="000F06A6" w:rsidRPr="000F06A6" w:rsidRDefault="000F06A6" w:rsidP="000F06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b/>
                <w:sz w:val="24"/>
                <w:szCs w:val="24"/>
              </w:rPr>
              <w:t>Право на получение</w:t>
            </w:r>
            <w:r w:rsidRPr="000F06A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подъемного пособия </w:t>
            </w:r>
            <w:r w:rsidRPr="000F06A6">
              <w:rPr>
                <w:rFonts w:ascii="Arial" w:hAnsi="Arial" w:cs="Arial"/>
                <w:b/>
                <w:sz w:val="24"/>
                <w:szCs w:val="24"/>
              </w:rPr>
              <w:t>имеют: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Заключившие трудовой договор на срок не менее трех лет о работе по специальности в медицинской организации Курганской области или в медицинской организации муниципального образования Курганской области, не позднее одного года со дня заключения трудового договора. Департамент здравоохранения Курганской области </w:t>
            </w:r>
          </w:p>
        </w:tc>
      </w:tr>
      <w:tr w:rsidR="000F06A6" w:rsidRPr="000F06A6" w:rsidTr="004A7BD5">
        <w:tc>
          <w:tcPr>
            <w:tcW w:w="2660" w:type="dxa"/>
          </w:tcPr>
          <w:p w:rsidR="000F06A6" w:rsidRPr="000F06A6" w:rsidRDefault="000F06A6" w:rsidP="004A7B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6A6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</w:t>
            </w:r>
            <w:r w:rsidRPr="000F06A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подъемного пособия</w:t>
            </w:r>
            <w:r w:rsidRPr="000F06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F06A6" w:rsidRPr="000F06A6" w:rsidRDefault="000F06A6" w:rsidP="004A7B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06A6" w:rsidRPr="000F06A6" w:rsidRDefault="000F06A6" w:rsidP="004A7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1. заявление о выплате подъемного пособия с указанием реквизитов счета в кредитной организации, на который перечисляется подъемное пособие;</w:t>
            </w:r>
          </w:p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2. копии документов об окончании образовательной организации высшего образования, об обучении по основным профессиональным образовательным программам послевузовского медицинского образования и фармацевтического образования в интернатуре и (или) основным профессиональным образовательным программам высшего образования - программам ординатуры;</w:t>
            </w:r>
          </w:p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3. копию трудового договора;</w:t>
            </w:r>
          </w:p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4. копию трудовой книжки;</w:t>
            </w:r>
          </w:p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5. копию документа о прохождении работником военной службы по призыву или заменяющей ее альтернативной гражданской службы (представляется работниками, обращающимися за получением подъемного пособия в соответствии с </w:t>
            </w:r>
            <w:hyperlink r:id="rId20" w:history="1">
              <w:r w:rsidRPr="000F06A6">
                <w:rPr>
                  <w:rFonts w:ascii="Arial" w:hAnsi="Arial" w:cs="Arial"/>
                  <w:sz w:val="24"/>
                  <w:szCs w:val="24"/>
                </w:rPr>
                <w:t>подпунктом 1 пункта 3 статьи 13</w:t>
              </w:r>
            </w:hyperlink>
            <w:r w:rsidRPr="000F06A6">
              <w:rPr>
                <w:rFonts w:ascii="Arial" w:hAnsi="Arial" w:cs="Arial"/>
                <w:sz w:val="24"/>
                <w:szCs w:val="24"/>
              </w:rPr>
              <w:t xml:space="preserve"> Закона Курганской области "О здравоохранении в Курганской области" от 1 марта 2016 года N 8);</w:t>
            </w:r>
          </w:p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6. копию свидетельства о рождении (усыновлении) ребенка (представляется работниками, обращающимися за получением подъемного пособия в соответствии с </w:t>
            </w:r>
            <w:hyperlink r:id="rId21" w:history="1">
              <w:r w:rsidRPr="000F06A6">
                <w:rPr>
                  <w:rFonts w:ascii="Arial" w:hAnsi="Arial" w:cs="Arial"/>
                  <w:sz w:val="24"/>
                  <w:szCs w:val="24"/>
                </w:rPr>
                <w:t>подпунктом 2 пункта 3 статьи 13</w:t>
              </w:r>
            </w:hyperlink>
            <w:r w:rsidRPr="000F06A6">
              <w:rPr>
                <w:rFonts w:ascii="Arial" w:hAnsi="Arial" w:cs="Arial"/>
                <w:sz w:val="24"/>
                <w:szCs w:val="24"/>
              </w:rPr>
              <w:t xml:space="preserve"> Закона Курганской области "О здравоохранении в Курганской области" от 1 марта 2016 года N 8);</w:t>
            </w:r>
          </w:p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7. согласие на обработку персональных данных в соответствии с действующим законодательством.</w:t>
            </w:r>
          </w:p>
        </w:tc>
      </w:tr>
      <w:tr w:rsidR="000F06A6" w:rsidRPr="000F06A6" w:rsidTr="004A7BD5">
        <w:tc>
          <w:tcPr>
            <w:tcW w:w="2660" w:type="dxa"/>
          </w:tcPr>
          <w:p w:rsidR="000F06A6" w:rsidRPr="000F06A6" w:rsidRDefault="000F06A6" w:rsidP="004A7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b/>
                <w:sz w:val="24"/>
                <w:szCs w:val="24"/>
              </w:rPr>
              <w:t>Размер подъемного пособия:</w:t>
            </w:r>
          </w:p>
        </w:tc>
        <w:tc>
          <w:tcPr>
            <w:tcW w:w="7229" w:type="dxa"/>
          </w:tcPr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В медицинской организации Курганской области или медицинской организации муниципального образования Курганской области, расположенной в городах районного подчинения, поселках городского типа районного подчинения, сельсоветах, выплачивается подъемное пособие в </w:t>
            </w:r>
            <w:proofErr w:type="gramStart"/>
            <w:r w:rsidRPr="000F06A6">
              <w:rPr>
                <w:rFonts w:ascii="Arial" w:hAnsi="Arial" w:cs="Arial"/>
                <w:sz w:val="24"/>
                <w:szCs w:val="24"/>
              </w:rPr>
              <w:t xml:space="preserve">сумме </w:t>
            </w:r>
            <w:r w:rsidR="00B644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06A6">
              <w:rPr>
                <w:rFonts w:ascii="Arial" w:hAnsi="Arial" w:cs="Arial"/>
                <w:b/>
                <w:sz w:val="24"/>
                <w:szCs w:val="24"/>
              </w:rPr>
              <w:t>150</w:t>
            </w:r>
            <w:proofErr w:type="gramEnd"/>
            <w:r w:rsidRPr="000F06A6">
              <w:rPr>
                <w:rFonts w:ascii="Arial" w:hAnsi="Arial" w:cs="Arial"/>
                <w:b/>
                <w:sz w:val="24"/>
                <w:szCs w:val="24"/>
              </w:rPr>
              <w:t xml:space="preserve"> 000 рублей</w:t>
            </w:r>
            <w:r w:rsidRPr="000F06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В медицинской организации Курганской области или медицинской организации муниципального образования Курганской области, расположенной в городах областного подчинения, выплачивается подъемное пособие в сумме </w:t>
            </w:r>
            <w:r w:rsidR="00B644A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F06A6">
              <w:rPr>
                <w:rFonts w:ascii="Arial" w:hAnsi="Arial" w:cs="Arial"/>
                <w:b/>
                <w:sz w:val="24"/>
                <w:szCs w:val="24"/>
              </w:rPr>
              <w:t>100 000 рублей</w:t>
            </w:r>
            <w:r w:rsidRPr="000F06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0F06A6" w:rsidRPr="000F06A6" w:rsidTr="004A7BD5">
        <w:tc>
          <w:tcPr>
            <w:tcW w:w="2660" w:type="dxa"/>
          </w:tcPr>
          <w:p w:rsidR="000F06A6" w:rsidRPr="000F06A6" w:rsidRDefault="000F06A6" w:rsidP="004A7B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6A6">
              <w:rPr>
                <w:rFonts w:ascii="Arial" w:hAnsi="Arial" w:cs="Arial"/>
                <w:b/>
                <w:sz w:val="24"/>
                <w:szCs w:val="24"/>
              </w:rPr>
              <w:t>Куда обращаться:</w:t>
            </w:r>
          </w:p>
        </w:tc>
        <w:tc>
          <w:tcPr>
            <w:tcW w:w="7229" w:type="dxa"/>
          </w:tcPr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Департамент здравоохранения Курганской области </w:t>
            </w:r>
            <w:r w:rsidR="00B546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06A6">
              <w:rPr>
                <w:rFonts w:ascii="Arial" w:hAnsi="Arial" w:cs="Arial"/>
                <w:sz w:val="24"/>
                <w:szCs w:val="24"/>
              </w:rPr>
              <w:t>тел.(3522) 49</w:t>
            </w:r>
            <w:r w:rsidR="00B54613">
              <w:rPr>
                <w:rFonts w:ascii="Arial" w:hAnsi="Arial" w:cs="Arial"/>
                <w:sz w:val="24"/>
                <w:szCs w:val="24"/>
              </w:rPr>
              <w:t>-</w:t>
            </w:r>
            <w:r w:rsidRPr="000F06A6">
              <w:rPr>
                <w:rFonts w:ascii="Arial" w:hAnsi="Arial" w:cs="Arial"/>
                <w:sz w:val="24"/>
                <w:szCs w:val="24"/>
              </w:rPr>
              <w:t>85</w:t>
            </w:r>
            <w:r w:rsidR="00B54613">
              <w:rPr>
                <w:rFonts w:ascii="Arial" w:hAnsi="Arial" w:cs="Arial"/>
                <w:sz w:val="24"/>
                <w:szCs w:val="24"/>
              </w:rPr>
              <w:t>-</w:t>
            </w:r>
            <w:r w:rsidRPr="000F06A6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</w:tr>
      <w:tr w:rsidR="000F06A6" w:rsidRPr="000F06A6" w:rsidTr="004A7BD5">
        <w:tc>
          <w:tcPr>
            <w:tcW w:w="2660" w:type="dxa"/>
          </w:tcPr>
          <w:p w:rsidR="000F06A6" w:rsidRPr="000F06A6" w:rsidRDefault="000F06A6" w:rsidP="004A7B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6A6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Законодательная основа предоставления:</w:t>
            </w:r>
          </w:p>
        </w:tc>
        <w:tc>
          <w:tcPr>
            <w:tcW w:w="7229" w:type="dxa"/>
          </w:tcPr>
          <w:p w:rsidR="000F06A6" w:rsidRPr="000F06A6" w:rsidRDefault="000F06A6" w:rsidP="004A7BD5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 xml:space="preserve">- Закон Курганской области от 01.03.2016 г. № 8 </w:t>
            </w:r>
            <w:r w:rsidR="00B54613">
              <w:rPr>
                <w:rFonts w:ascii="Arial" w:hAnsi="Arial" w:cs="Arial"/>
              </w:rPr>
              <w:t xml:space="preserve">                         </w:t>
            </w:r>
            <w:proofErr w:type="gramStart"/>
            <w:r w:rsidR="00B54613">
              <w:rPr>
                <w:rFonts w:ascii="Arial" w:hAnsi="Arial" w:cs="Arial"/>
              </w:rPr>
              <w:t xml:space="preserve">   </w:t>
            </w:r>
            <w:r w:rsidRPr="000F06A6">
              <w:rPr>
                <w:rFonts w:ascii="Arial" w:hAnsi="Arial" w:cs="Arial"/>
              </w:rPr>
              <w:t>«</w:t>
            </w:r>
            <w:proofErr w:type="gramEnd"/>
            <w:r w:rsidRPr="000F06A6">
              <w:rPr>
                <w:rFonts w:ascii="Arial" w:hAnsi="Arial" w:cs="Arial"/>
              </w:rPr>
              <w:t>О здравоохранении в Курганской области» (статья 13);</w:t>
            </w:r>
          </w:p>
          <w:p w:rsidR="000F06A6" w:rsidRPr="000F06A6" w:rsidRDefault="000F06A6" w:rsidP="004A7BD5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>- постановление Правительства Курганской области от 14.10.2013г. № 508 «О государственной Программе Курганской области «Развитие здравоохранения»;</w:t>
            </w:r>
          </w:p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- Постановление Правительства Курганской области от 14 марта 2017 года №63 «</w:t>
            </w:r>
            <w:r w:rsidRPr="000F06A6">
              <w:rPr>
                <w:rFonts w:ascii="Arial" w:hAnsi="Arial" w:cs="Arial"/>
                <w:color w:val="000000"/>
                <w:sz w:val="24"/>
                <w:szCs w:val="24"/>
              </w:rPr>
              <w:t xml:space="preserve">О Порядке выплаты подъемного пособия медицинским и фармацевтическим работникам после окончания ими образовательных организаций высшего образования и возврата </w:t>
            </w:r>
            <w:r w:rsidRPr="000F06A6">
              <w:rPr>
                <w:rStyle w:val="grame"/>
                <w:rFonts w:ascii="Arial" w:hAnsi="Arial" w:cs="Arial"/>
                <w:color w:val="000000"/>
                <w:sz w:val="24"/>
                <w:szCs w:val="24"/>
              </w:rPr>
              <w:t>указанными</w:t>
            </w:r>
            <w:r w:rsidRPr="000F06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работниками подъемного пособия».</w:t>
            </w:r>
          </w:p>
        </w:tc>
      </w:tr>
    </w:tbl>
    <w:p w:rsidR="000F06A6" w:rsidRDefault="000F06A6" w:rsidP="00CF3734">
      <w:pPr>
        <w:jc w:val="both"/>
        <w:rPr>
          <w:rFonts w:ascii="Arial" w:hAnsi="Arial" w:cs="Arial"/>
          <w:szCs w:val="24"/>
        </w:rPr>
      </w:pPr>
    </w:p>
    <w:p w:rsidR="00004797" w:rsidRDefault="0000479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a6"/>
        <w:tblW w:w="10349" w:type="dxa"/>
        <w:tblInd w:w="-318" w:type="dxa"/>
        <w:tblLook w:val="04A0" w:firstRow="1" w:lastRow="0" w:firstColumn="1" w:lastColumn="0" w:noHBand="0" w:noVBand="1"/>
      </w:tblPr>
      <w:tblGrid>
        <w:gridCol w:w="2660"/>
        <w:gridCol w:w="7689"/>
      </w:tblGrid>
      <w:tr w:rsidR="004F5EE2" w:rsidRPr="00004797" w:rsidTr="004F5EE2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EE2" w:rsidRPr="00004797" w:rsidRDefault="004F5EE2" w:rsidP="00954FD7">
            <w:pPr>
              <w:ind w:left="510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797" w:rsidRPr="00004797" w:rsidTr="004F5EE2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97" w:rsidRPr="00004797" w:rsidRDefault="00954FD7" w:rsidP="004A7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004797" w:rsidRPr="00004797">
              <w:rPr>
                <w:rFonts w:ascii="Arial" w:hAnsi="Arial" w:cs="Arial"/>
                <w:b/>
                <w:sz w:val="24"/>
                <w:szCs w:val="24"/>
              </w:rPr>
              <w:t>Предоставление меры социальной поддержки</w:t>
            </w:r>
          </w:p>
          <w:p w:rsidR="00004797" w:rsidRDefault="00004797" w:rsidP="004A7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в виде выплаты стипендии</w:t>
            </w:r>
          </w:p>
          <w:p w:rsidR="004F5EE2" w:rsidRPr="00004797" w:rsidRDefault="004F5EE2" w:rsidP="004A7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797" w:rsidRPr="00004797" w:rsidTr="004F5EE2">
        <w:trPr>
          <w:trHeight w:val="982"/>
        </w:trPr>
        <w:tc>
          <w:tcPr>
            <w:tcW w:w="2660" w:type="dxa"/>
            <w:tcBorders>
              <w:top w:val="single" w:sz="4" w:space="0" w:color="auto"/>
            </w:tcBorders>
          </w:tcPr>
          <w:p w:rsidR="00004797" w:rsidRPr="00004797" w:rsidRDefault="00004797" w:rsidP="004A7BD5">
            <w:pPr>
              <w:pStyle w:val="ConsPlusNormal"/>
              <w:spacing w:before="220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Право на получение меры социальной поддержки в виде выплаты стипендии имеют:</w:t>
            </w:r>
          </w:p>
        </w:tc>
        <w:tc>
          <w:tcPr>
            <w:tcW w:w="7689" w:type="dxa"/>
            <w:tcBorders>
              <w:top w:val="single" w:sz="4" w:space="0" w:color="auto"/>
            </w:tcBorders>
          </w:tcPr>
          <w:p w:rsidR="00004797" w:rsidRPr="00004797" w:rsidRDefault="00004797" w:rsidP="004A7B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>Обучающиеся образовательных организаций высшего образования, проходящие обучение по профессиональным образовательным программам медицинского образования и фармацевтического образования, заключившие договор о целевом обучении с исполнительным органом государственной власти Курганской области, осуществляющим государственное регулирование в сфере здравоохранения на территории Курганской области, и принятыми на целевые места по конкурсу, проведенному в рамках квоты целевого приема.</w:t>
            </w:r>
          </w:p>
        </w:tc>
      </w:tr>
      <w:tr w:rsidR="00004797" w:rsidRPr="00004797" w:rsidTr="00D5678C">
        <w:tc>
          <w:tcPr>
            <w:tcW w:w="2660" w:type="dxa"/>
          </w:tcPr>
          <w:p w:rsidR="00004797" w:rsidRPr="00004797" w:rsidRDefault="00004797" w:rsidP="004A7B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 стипендии:</w:t>
            </w:r>
          </w:p>
          <w:p w:rsidR="00004797" w:rsidRPr="00004797" w:rsidRDefault="00004797" w:rsidP="004A7B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797" w:rsidRPr="00004797" w:rsidRDefault="00004797" w:rsidP="004A7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9" w:type="dxa"/>
          </w:tcPr>
          <w:p w:rsidR="00004797" w:rsidRPr="00004797" w:rsidRDefault="00004797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>1) заявление;</w:t>
            </w:r>
          </w:p>
          <w:p w:rsidR="00004797" w:rsidRPr="00004797" w:rsidRDefault="00004797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>2) копия документа, удостоверяющего личность обучающегося (с предъявлением подлинника);</w:t>
            </w:r>
          </w:p>
          <w:p w:rsidR="00004797" w:rsidRPr="00004797" w:rsidRDefault="00004797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>3) документ из образовательной организации, подтверждающий обучение в ней обучающегося (далее - справка).</w:t>
            </w:r>
          </w:p>
          <w:p w:rsidR="00004797" w:rsidRPr="00004797" w:rsidRDefault="00004797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>В дальнейшем справка представляется в течение 10 дней после окончания каждой промежуточной аттестации.</w:t>
            </w:r>
          </w:p>
        </w:tc>
      </w:tr>
      <w:tr w:rsidR="00004797" w:rsidRPr="00004797" w:rsidTr="00D5678C">
        <w:tc>
          <w:tcPr>
            <w:tcW w:w="2660" w:type="dxa"/>
          </w:tcPr>
          <w:p w:rsidR="00004797" w:rsidRPr="00004797" w:rsidRDefault="00004797" w:rsidP="004A7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Размер стипендии:</w:t>
            </w:r>
          </w:p>
        </w:tc>
        <w:tc>
          <w:tcPr>
            <w:tcW w:w="7689" w:type="dxa"/>
          </w:tcPr>
          <w:p w:rsidR="00004797" w:rsidRPr="00004797" w:rsidRDefault="00004797" w:rsidP="004A7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  <w:r w:rsidRPr="00004797">
              <w:rPr>
                <w:rFonts w:ascii="Arial" w:hAnsi="Arial" w:cs="Arial"/>
                <w:b/>
                <w:sz w:val="24"/>
                <w:szCs w:val="24"/>
              </w:rPr>
              <w:t>1500</w:t>
            </w:r>
            <w:r w:rsidRPr="00004797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</w:tc>
      </w:tr>
      <w:tr w:rsidR="00004797" w:rsidRPr="00004797" w:rsidTr="00D5678C">
        <w:tc>
          <w:tcPr>
            <w:tcW w:w="2660" w:type="dxa"/>
          </w:tcPr>
          <w:p w:rsidR="00004797" w:rsidRPr="00004797" w:rsidRDefault="00004797" w:rsidP="004A7BD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Куда обращаться:</w:t>
            </w:r>
          </w:p>
        </w:tc>
        <w:tc>
          <w:tcPr>
            <w:tcW w:w="7689" w:type="dxa"/>
          </w:tcPr>
          <w:p w:rsidR="00004797" w:rsidRPr="00004797" w:rsidRDefault="00004797" w:rsidP="004A7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 xml:space="preserve">Департамент здравоохранения Курганской области                 </w:t>
            </w:r>
            <w:r w:rsidR="00E67F6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04797">
              <w:rPr>
                <w:rFonts w:ascii="Arial" w:hAnsi="Arial" w:cs="Arial"/>
                <w:sz w:val="24"/>
                <w:szCs w:val="24"/>
              </w:rPr>
              <w:t>тел. (3522) 49</w:t>
            </w:r>
            <w:r w:rsidR="00D5678C">
              <w:rPr>
                <w:rFonts w:ascii="Arial" w:hAnsi="Arial" w:cs="Arial"/>
                <w:sz w:val="24"/>
                <w:szCs w:val="24"/>
              </w:rPr>
              <w:t>-</w:t>
            </w:r>
            <w:r w:rsidRPr="00004797">
              <w:rPr>
                <w:rFonts w:ascii="Arial" w:hAnsi="Arial" w:cs="Arial"/>
                <w:sz w:val="24"/>
                <w:szCs w:val="24"/>
              </w:rPr>
              <w:t>85</w:t>
            </w:r>
            <w:r w:rsidR="00D5678C">
              <w:rPr>
                <w:rFonts w:ascii="Arial" w:hAnsi="Arial" w:cs="Arial"/>
                <w:sz w:val="24"/>
                <w:szCs w:val="24"/>
              </w:rPr>
              <w:t>-</w:t>
            </w:r>
            <w:r w:rsidRPr="00004797">
              <w:rPr>
                <w:rFonts w:ascii="Arial" w:hAnsi="Arial" w:cs="Arial"/>
                <w:sz w:val="24"/>
                <w:szCs w:val="24"/>
              </w:rPr>
              <w:t>47, в том числе через медицинские организации Курганской области.</w:t>
            </w:r>
          </w:p>
        </w:tc>
      </w:tr>
      <w:tr w:rsidR="00004797" w:rsidRPr="00004797" w:rsidTr="00D5678C">
        <w:tc>
          <w:tcPr>
            <w:tcW w:w="2660" w:type="dxa"/>
          </w:tcPr>
          <w:p w:rsidR="00004797" w:rsidRPr="00004797" w:rsidRDefault="00004797" w:rsidP="004A7BD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Законодательная основа предоставления:</w:t>
            </w:r>
          </w:p>
        </w:tc>
        <w:tc>
          <w:tcPr>
            <w:tcW w:w="7689" w:type="dxa"/>
          </w:tcPr>
          <w:p w:rsidR="00004797" w:rsidRPr="00004797" w:rsidRDefault="00004797" w:rsidP="004A7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Курганской области             </w:t>
            </w:r>
            <w:r w:rsidR="00E67F6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004797">
              <w:rPr>
                <w:rFonts w:ascii="Arial" w:hAnsi="Arial" w:cs="Arial"/>
                <w:sz w:val="24"/>
                <w:szCs w:val="24"/>
              </w:rPr>
              <w:t xml:space="preserve"> от 28 августа 2018 года № 256 «Об утверждении Порядка предоставления мер социальной поддержки обучающимся образовательных организаций высшего образования, проходящим обучение по профессиональным образовательным программам медицинского образования и фармацевтического образования, заключившим договор о целевом обучении с исполнительным органом государственной власти Курганской области, осуществляющим государственное регулирование в сфере здравоохранения на территории Курганской области, и принятым на целевые места по конкурсу, проведенному в рамках квоты целевого приема, в виде выплаты стипендии  и установлении размера такой стипендии».</w:t>
            </w:r>
          </w:p>
        </w:tc>
      </w:tr>
    </w:tbl>
    <w:p w:rsidR="00004797" w:rsidRDefault="00004797" w:rsidP="00CF3734">
      <w:pPr>
        <w:jc w:val="both"/>
        <w:rPr>
          <w:rFonts w:ascii="Arial" w:hAnsi="Arial" w:cs="Arial"/>
          <w:szCs w:val="24"/>
        </w:rPr>
      </w:pPr>
    </w:p>
    <w:p w:rsidR="00D5678C" w:rsidRDefault="00D5678C" w:rsidP="00CF3734">
      <w:pPr>
        <w:jc w:val="both"/>
        <w:rPr>
          <w:rFonts w:ascii="Arial" w:hAnsi="Arial" w:cs="Arial"/>
          <w:szCs w:val="24"/>
        </w:rPr>
      </w:pPr>
    </w:p>
    <w:tbl>
      <w:tblPr>
        <w:tblStyle w:val="a6"/>
        <w:tblW w:w="10349" w:type="dxa"/>
        <w:tblInd w:w="-318" w:type="dxa"/>
        <w:tblLook w:val="04A0" w:firstRow="1" w:lastRow="0" w:firstColumn="1" w:lastColumn="0" w:noHBand="0" w:noVBand="1"/>
      </w:tblPr>
      <w:tblGrid>
        <w:gridCol w:w="2660"/>
        <w:gridCol w:w="7689"/>
      </w:tblGrid>
      <w:tr w:rsidR="00F1587F" w:rsidRPr="00004797" w:rsidTr="00631023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7F" w:rsidRPr="00004797" w:rsidRDefault="00F1587F" w:rsidP="00631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68D6" w:rsidRPr="00004797" w:rsidTr="00631023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8D6" w:rsidRDefault="004C68D6" w:rsidP="00631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8D6" w:rsidRDefault="004C68D6" w:rsidP="00631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8D6" w:rsidRDefault="004C68D6" w:rsidP="00631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8D6" w:rsidRDefault="004C68D6" w:rsidP="00631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8D6" w:rsidRDefault="004C68D6" w:rsidP="00631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8D6" w:rsidRDefault="004C68D6" w:rsidP="00631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8D6" w:rsidRDefault="004C68D6" w:rsidP="00631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8D6" w:rsidRDefault="004C68D6" w:rsidP="00631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8D6" w:rsidRDefault="004C68D6" w:rsidP="00631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8D6" w:rsidRDefault="004C68D6" w:rsidP="00631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8D6" w:rsidRDefault="004C68D6" w:rsidP="00631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8D6" w:rsidRPr="00AE7571" w:rsidRDefault="004C68D6" w:rsidP="00631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571">
              <w:rPr>
                <w:rFonts w:ascii="Arial" w:hAnsi="Arial" w:cs="Arial"/>
                <w:b/>
                <w:sz w:val="24"/>
                <w:szCs w:val="24"/>
              </w:rPr>
              <w:lastRenderedPageBreak/>
              <w:t>6. Предоставление меры социальной поддержки</w:t>
            </w:r>
          </w:p>
          <w:p w:rsidR="004C68D6" w:rsidRPr="00AE7571" w:rsidRDefault="004C68D6" w:rsidP="00631023">
            <w:pPr>
              <w:pStyle w:val="western"/>
              <w:spacing w:before="0" w:beforeAutospacing="0" w:after="0"/>
              <w:jc w:val="center"/>
              <w:rPr>
                <w:b/>
                <w:sz w:val="24"/>
                <w:szCs w:val="24"/>
              </w:rPr>
            </w:pPr>
            <w:r w:rsidRPr="00AE7571">
              <w:rPr>
                <w:b/>
                <w:sz w:val="24"/>
                <w:szCs w:val="24"/>
              </w:rPr>
              <w:t>медицинским работникам единовременной выплаты при трудоустройстве</w:t>
            </w:r>
          </w:p>
          <w:p w:rsidR="004C68D6" w:rsidRPr="00AE7571" w:rsidRDefault="004C68D6" w:rsidP="00631023">
            <w:pPr>
              <w:pStyle w:val="western"/>
              <w:spacing w:before="0" w:beforeAutospacing="0" w:after="0"/>
              <w:jc w:val="center"/>
              <w:rPr>
                <w:b/>
                <w:sz w:val="24"/>
                <w:szCs w:val="24"/>
              </w:rPr>
            </w:pPr>
            <w:r w:rsidRPr="00AE7571">
              <w:rPr>
                <w:b/>
                <w:sz w:val="24"/>
                <w:szCs w:val="24"/>
              </w:rPr>
              <w:t>на отдельные должности</w:t>
            </w:r>
          </w:p>
          <w:p w:rsidR="004C68D6" w:rsidRPr="00AE7571" w:rsidRDefault="004C68D6" w:rsidP="00631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68D6" w:rsidRPr="00004797" w:rsidTr="00631023">
        <w:trPr>
          <w:trHeight w:val="982"/>
        </w:trPr>
        <w:tc>
          <w:tcPr>
            <w:tcW w:w="2660" w:type="dxa"/>
            <w:tcBorders>
              <w:top w:val="single" w:sz="4" w:space="0" w:color="auto"/>
            </w:tcBorders>
          </w:tcPr>
          <w:p w:rsidR="004C68D6" w:rsidRPr="00004797" w:rsidRDefault="004C68D6" w:rsidP="00631023">
            <w:pPr>
              <w:pStyle w:val="ConsPlusNormal"/>
              <w:spacing w:before="220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Право на получение меры социальной поддержки в виде выплаты стипендии имеют:</w:t>
            </w:r>
          </w:p>
        </w:tc>
        <w:tc>
          <w:tcPr>
            <w:tcW w:w="7689" w:type="dxa"/>
            <w:tcBorders>
              <w:top w:val="single" w:sz="4" w:space="0" w:color="auto"/>
            </w:tcBorders>
          </w:tcPr>
          <w:p w:rsidR="004C68D6" w:rsidRPr="00AE7571" w:rsidRDefault="004C68D6" w:rsidP="00631023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Медицинские работники при соблюдении следующих условий:</w:t>
            </w:r>
          </w:p>
          <w:p w:rsidR="004C68D6" w:rsidRPr="00AE7571" w:rsidRDefault="004C68D6" w:rsidP="00631023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1) медицинский работник является гражданином Российской Федерации;</w:t>
            </w:r>
          </w:p>
          <w:p w:rsidR="004C68D6" w:rsidRPr="00AE7571" w:rsidRDefault="004C68D6" w:rsidP="00631023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2) медицинский работник прибыл (переехал) на работу в Курганскую область в текущем финансовом году;</w:t>
            </w:r>
          </w:p>
          <w:p w:rsidR="004C68D6" w:rsidRPr="00AE7571" w:rsidRDefault="004C68D6" w:rsidP="00631023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3) медицинский работник заключил трудовой договор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с выполнением трудовой функции на должности специалиста с высшим профессиональным (медицинским) образованием, предусмотренной подпунктом «а» пункта 1.2 Номенклатуры должностей медицинских работников и фармацевтических работников, утвержденной приказом Министерства здравоохранения Российской Федерации от 20 декабря 2012 года № 1183н, включенной в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выплаты на соответствующий финансовый год (далее — Перечень вакантных должностей);</w:t>
            </w:r>
          </w:p>
          <w:p w:rsidR="004C68D6" w:rsidRPr="00AE7571" w:rsidRDefault="004C68D6" w:rsidP="00631023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 xml:space="preserve">4) медицинский работник не получал меры социальной поддержки, предусмотренные статьей 13 Закона Курганской области от 1 марта 2016 года № 8 «О здравоохранении в Курганской области»; </w:t>
            </w:r>
          </w:p>
          <w:p w:rsidR="004C68D6" w:rsidRPr="00AE7571" w:rsidRDefault="004C68D6" w:rsidP="00631023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5) медицинский работник обратился в Департамент здравоохранения Курганской области с заявлением о предоставлении единовременной выплаты до конца года, в котором был заключен трудовой договор. В случае заключения трудового договора в декабре медицинский работник имеет право обратиться в Департамент здравоохранения Курганской области с заявлением о предоставлении единовременной выплаты в течение 30 рабочих дней со дня заключения трудового договора.</w:t>
            </w:r>
          </w:p>
          <w:p w:rsidR="004C68D6" w:rsidRPr="00AE7571" w:rsidRDefault="004C68D6" w:rsidP="00631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8D6" w:rsidRPr="00004797" w:rsidTr="00631023">
        <w:tc>
          <w:tcPr>
            <w:tcW w:w="2660" w:type="dxa"/>
          </w:tcPr>
          <w:p w:rsidR="004C68D6" w:rsidRPr="00004797" w:rsidRDefault="004C68D6" w:rsidP="00631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 стипендии:</w:t>
            </w:r>
          </w:p>
          <w:p w:rsidR="004C68D6" w:rsidRPr="00004797" w:rsidRDefault="004C68D6" w:rsidP="006310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8D6" w:rsidRPr="00004797" w:rsidRDefault="004C68D6" w:rsidP="006310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9" w:type="dxa"/>
          </w:tcPr>
          <w:p w:rsidR="004C68D6" w:rsidRPr="00AE7571" w:rsidRDefault="004C68D6" w:rsidP="00631023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1) заявление о предоставлении единовременной выплаты по форме, установленной Департаментом здравоохранения Курганской области;</w:t>
            </w:r>
          </w:p>
          <w:p w:rsidR="004C68D6" w:rsidRPr="00AE7571" w:rsidRDefault="004C68D6" w:rsidP="00631023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2) копию паспорта или иного документа, удостоверяющего личность медицинского работника;</w:t>
            </w:r>
          </w:p>
          <w:p w:rsidR="004C68D6" w:rsidRPr="00AE7571" w:rsidRDefault="004C68D6" w:rsidP="00631023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3) копию документа, подтверждающего наличие высшего медицинского образования;</w:t>
            </w:r>
          </w:p>
          <w:p w:rsidR="004C68D6" w:rsidRPr="00AE7571" w:rsidRDefault="004C68D6" w:rsidP="00631023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4) копию трудовой книжки и (или) сведения о трудовой деятельности;</w:t>
            </w:r>
          </w:p>
          <w:p w:rsidR="004C68D6" w:rsidRPr="00AE7571" w:rsidRDefault="004C68D6" w:rsidP="00631023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5) копию трудового договора;</w:t>
            </w:r>
          </w:p>
          <w:p w:rsidR="004C68D6" w:rsidRPr="00AE7571" w:rsidRDefault="004C68D6" w:rsidP="00631023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6) согласие на обработку персональных данных.</w:t>
            </w:r>
          </w:p>
        </w:tc>
      </w:tr>
      <w:tr w:rsidR="004C68D6" w:rsidRPr="00004797" w:rsidTr="00631023">
        <w:tc>
          <w:tcPr>
            <w:tcW w:w="2660" w:type="dxa"/>
          </w:tcPr>
          <w:p w:rsidR="004C68D6" w:rsidRPr="00004797" w:rsidRDefault="004C68D6" w:rsidP="00631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 xml:space="preserve">Размер единовременной </w:t>
            </w:r>
            <w:r w:rsidRPr="001F5F5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выплаты составляет:</w:t>
            </w:r>
          </w:p>
        </w:tc>
        <w:tc>
          <w:tcPr>
            <w:tcW w:w="7689" w:type="dxa"/>
          </w:tcPr>
          <w:p w:rsidR="004C68D6" w:rsidRPr="00AE7571" w:rsidRDefault="004C68D6" w:rsidP="00631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571">
              <w:rPr>
                <w:rFonts w:ascii="Arial" w:hAnsi="Arial" w:cs="Arial"/>
                <w:b/>
                <w:sz w:val="24"/>
                <w:szCs w:val="24"/>
              </w:rPr>
              <w:lastRenderedPageBreak/>
              <w:t>300 000 руб</w:t>
            </w:r>
            <w:r w:rsidRPr="00AE75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C68D6" w:rsidRPr="00004797" w:rsidTr="00631023">
        <w:tc>
          <w:tcPr>
            <w:tcW w:w="2660" w:type="dxa"/>
          </w:tcPr>
          <w:p w:rsidR="004C68D6" w:rsidRPr="00004797" w:rsidRDefault="004C68D6" w:rsidP="006310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Куда обращаться:</w:t>
            </w:r>
          </w:p>
        </w:tc>
        <w:tc>
          <w:tcPr>
            <w:tcW w:w="7689" w:type="dxa"/>
          </w:tcPr>
          <w:p w:rsidR="004C68D6" w:rsidRPr="00AE7571" w:rsidRDefault="004C68D6" w:rsidP="00631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571">
              <w:rPr>
                <w:rFonts w:ascii="Arial" w:hAnsi="Arial" w:cs="Arial"/>
                <w:sz w:val="24"/>
                <w:szCs w:val="24"/>
              </w:rPr>
              <w:t xml:space="preserve">Департамент здравоохранения Курганской области </w:t>
            </w:r>
          </w:p>
          <w:p w:rsidR="004C68D6" w:rsidRPr="00AE7571" w:rsidRDefault="004C68D6" w:rsidP="00631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571">
              <w:rPr>
                <w:rFonts w:ascii="Arial" w:hAnsi="Arial" w:cs="Arial"/>
                <w:sz w:val="24"/>
                <w:szCs w:val="24"/>
              </w:rPr>
              <w:t>тел. (3522) 49-85-68, 49-85-74, в том числе через медицинские организации Курганской области.</w:t>
            </w:r>
          </w:p>
        </w:tc>
      </w:tr>
      <w:tr w:rsidR="004C68D6" w:rsidRPr="00004797" w:rsidTr="00631023">
        <w:tc>
          <w:tcPr>
            <w:tcW w:w="2660" w:type="dxa"/>
          </w:tcPr>
          <w:p w:rsidR="004C68D6" w:rsidRPr="00004797" w:rsidRDefault="004C68D6" w:rsidP="006310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Законодательная основа предоставления:</w:t>
            </w:r>
          </w:p>
        </w:tc>
        <w:tc>
          <w:tcPr>
            <w:tcW w:w="7689" w:type="dxa"/>
          </w:tcPr>
          <w:p w:rsidR="004C68D6" w:rsidRPr="00AE7571" w:rsidRDefault="004C68D6" w:rsidP="00631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571">
              <w:rPr>
                <w:rFonts w:ascii="Arial" w:hAnsi="Arial" w:cs="Arial"/>
                <w:sz w:val="24"/>
                <w:szCs w:val="24"/>
              </w:rPr>
              <w:t>Постановление Правительства Курганской области от 14.10.2013года № 508 «О государственной программе Курганской области «Развитие здравоохранения».</w:t>
            </w:r>
          </w:p>
        </w:tc>
      </w:tr>
    </w:tbl>
    <w:p w:rsidR="004C68D6" w:rsidRDefault="004C68D6" w:rsidP="004C68D6">
      <w:pPr>
        <w:jc w:val="both"/>
        <w:rPr>
          <w:rFonts w:ascii="Arial" w:hAnsi="Arial" w:cs="Arial"/>
          <w:szCs w:val="24"/>
        </w:rPr>
      </w:pPr>
    </w:p>
    <w:p w:rsidR="00F1587F" w:rsidRDefault="00F1587F" w:rsidP="00F1587F">
      <w:pPr>
        <w:jc w:val="both"/>
        <w:rPr>
          <w:rFonts w:ascii="Arial" w:hAnsi="Arial" w:cs="Arial"/>
          <w:szCs w:val="24"/>
        </w:rPr>
      </w:pPr>
    </w:p>
    <w:p w:rsidR="00F1587F" w:rsidRDefault="00F1587F" w:rsidP="00F1587F">
      <w:pPr>
        <w:jc w:val="both"/>
        <w:rPr>
          <w:rFonts w:ascii="Arial" w:hAnsi="Arial" w:cs="Arial"/>
          <w:szCs w:val="24"/>
        </w:rPr>
      </w:pPr>
    </w:p>
    <w:p w:rsidR="00F1587F" w:rsidRDefault="00F1587F" w:rsidP="00F1587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65452" w:rsidRDefault="0016545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br w:type="page"/>
      </w:r>
    </w:p>
    <w:p w:rsidR="00171A95" w:rsidRDefault="00171A95" w:rsidP="00165452">
      <w:pPr>
        <w:ind w:left="5103"/>
        <w:rPr>
          <w:rFonts w:ascii="Arial" w:hAnsi="Arial" w:cs="Arial"/>
          <w:sz w:val="24"/>
          <w:szCs w:val="24"/>
        </w:rPr>
        <w:sectPr w:rsidR="00171A95" w:rsidSect="006656AA">
          <w:pgSz w:w="11906" w:h="16838" w:code="9"/>
          <w:pgMar w:top="851" w:right="567" w:bottom="1418" w:left="1418" w:header="709" w:footer="709" w:gutter="0"/>
          <w:cols w:space="708"/>
          <w:titlePg/>
          <w:docGrid w:linePitch="360"/>
        </w:sectPr>
      </w:pPr>
    </w:p>
    <w:p w:rsidR="00165452" w:rsidRDefault="00165452" w:rsidP="00165452">
      <w:pPr>
        <w:jc w:val="both"/>
        <w:rPr>
          <w:rFonts w:ascii="Arial" w:hAnsi="Arial" w:cs="Arial"/>
          <w:sz w:val="24"/>
          <w:szCs w:val="24"/>
        </w:rPr>
      </w:pPr>
    </w:p>
    <w:p w:rsidR="00171A95" w:rsidRPr="00266970" w:rsidRDefault="004C68D6" w:rsidP="00171A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54FD7">
        <w:rPr>
          <w:rFonts w:ascii="Arial" w:hAnsi="Arial" w:cs="Arial"/>
          <w:b/>
          <w:sz w:val="24"/>
          <w:szCs w:val="24"/>
        </w:rPr>
        <w:t xml:space="preserve">. </w:t>
      </w:r>
      <w:r w:rsidR="00171A95" w:rsidRPr="00266970">
        <w:rPr>
          <w:rFonts w:ascii="Arial" w:hAnsi="Arial" w:cs="Arial"/>
          <w:b/>
          <w:sz w:val="24"/>
          <w:szCs w:val="24"/>
        </w:rPr>
        <w:t>Департамент природных ресурсов и охраны окружающей среды Курганской области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2326"/>
        <w:gridCol w:w="5671"/>
        <w:gridCol w:w="1862"/>
        <w:gridCol w:w="1936"/>
        <w:gridCol w:w="1542"/>
      </w:tblGrid>
      <w:tr w:rsidR="00171A95" w:rsidRPr="00266970" w:rsidTr="004A7BD5">
        <w:trPr>
          <w:trHeight w:val="1"/>
        </w:trPr>
        <w:tc>
          <w:tcPr>
            <w:tcW w:w="14794" w:type="dxa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970">
              <w:rPr>
                <w:rFonts w:ascii="Arial" w:hAnsi="Arial" w:cs="Arial"/>
                <w:b/>
                <w:sz w:val="24"/>
                <w:szCs w:val="24"/>
              </w:rPr>
              <w:t>Получение готовой продукции из древесины (</w:t>
            </w:r>
            <w:proofErr w:type="spellStart"/>
            <w:r w:rsidRPr="00266970">
              <w:rPr>
                <w:rFonts w:ascii="Arial" w:hAnsi="Arial" w:cs="Arial"/>
                <w:b/>
                <w:sz w:val="24"/>
                <w:szCs w:val="24"/>
              </w:rPr>
              <w:t>домокомплект</w:t>
            </w:r>
            <w:proofErr w:type="spellEnd"/>
            <w:r w:rsidRPr="00266970">
              <w:rPr>
                <w:rFonts w:ascii="Arial" w:hAnsi="Arial" w:cs="Arial"/>
                <w:b/>
                <w:sz w:val="24"/>
                <w:szCs w:val="24"/>
              </w:rPr>
              <w:t>) для собственных нужд</w:t>
            </w:r>
          </w:p>
          <w:p w:rsidR="00171A95" w:rsidRPr="00266970" w:rsidRDefault="00171A95" w:rsidP="004A7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A95" w:rsidRPr="00266970" w:rsidTr="004A7BD5">
        <w:trPr>
          <w:trHeight w:val="1"/>
        </w:trPr>
        <w:tc>
          <w:tcPr>
            <w:tcW w:w="14794" w:type="dxa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A95" w:rsidRPr="00266970" w:rsidTr="004A7BD5">
        <w:trPr>
          <w:trHeight w:val="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Перечень лиц, имеющих право обратиться за услугой (заявители)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Жизненная ситуация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Перечень необходимых документов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Срок предоставления 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Результат предоставления услуги (итоговый документ)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Способ получения результата услуги</w:t>
            </w:r>
          </w:p>
        </w:tc>
      </w:tr>
      <w:tr w:rsidR="00171A95" w:rsidRPr="00266970" w:rsidTr="004A7BD5">
        <w:trPr>
          <w:trHeight w:val="1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</w:p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Граждане Курганской области</w:t>
            </w:r>
          </w:p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</w:p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</w:p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</w:p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color w:val="000000"/>
              </w:rPr>
              <w:t>Граждане, утратившие в результате чрезвычайной ситуации, в том числе пожара, единственное жилое помещение, принадлежавшее им на праве собственности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1. Заявление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2. Документ, удостоверяющий личность гражданина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 о правах отдельного лица на имевшиеся (имеющиеся) у него объекты недвижимости (оригинал)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</w:t>
            </w:r>
            <w:proofErr w:type="gramStart"/>
            <w:r w:rsidRPr="00266970">
              <w:rPr>
                <w:rFonts w:ascii="Arial" w:hAnsi="Arial" w:cs="Arial"/>
              </w:rPr>
              <w:t>строительстве  или</w:t>
            </w:r>
            <w:proofErr w:type="gramEnd"/>
            <w:r w:rsidRPr="00266970">
              <w:rPr>
                <w:rFonts w:ascii="Arial" w:hAnsi="Arial" w:cs="Arial"/>
              </w:rPr>
              <w:t xml:space="preserve">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Документ об утрате в результате пожара жилого помещения, выданный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субъекту Российской Федерации, органом местного самоуправления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7. Фото-фиксация, подтверждающая наличие фундамента для строительства на земельном участке 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8. Согласие на обработку персональных данных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lastRenderedPageBreak/>
              <w:t>45 дней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Решение о выделении готовой продукции из </w:t>
            </w:r>
            <w:proofErr w:type="gramStart"/>
            <w:r w:rsidRPr="00266970">
              <w:rPr>
                <w:rFonts w:ascii="Arial" w:hAnsi="Arial" w:cs="Arial"/>
              </w:rPr>
              <w:t>древесины  хвойных</w:t>
            </w:r>
            <w:proofErr w:type="gramEnd"/>
            <w:r w:rsidRPr="00266970">
              <w:rPr>
                <w:rFonts w:ascii="Arial" w:hAnsi="Arial" w:cs="Arial"/>
              </w:rPr>
              <w:t xml:space="preserve"> пород для индивидуального жилищного строительства в виде </w:t>
            </w:r>
            <w:proofErr w:type="spellStart"/>
            <w:r w:rsidRPr="00266970">
              <w:rPr>
                <w:rFonts w:ascii="Arial" w:hAnsi="Arial" w:cs="Arial"/>
              </w:rPr>
              <w:t>домокомплекта</w:t>
            </w:r>
            <w:proofErr w:type="spellEnd"/>
          </w:p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Почтой/МФЦ</w:t>
            </w:r>
          </w:p>
        </w:tc>
      </w:tr>
      <w:tr w:rsidR="00171A95" w:rsidRPr="00266970" w:rsidTr="004A7BD5">
        <w:trPr>
          <w:trHeight w:val="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66970">
              <w:rPr>
                <w:rFonts w:ascii="Arial" w:hAnsi="Arial" w:cs="Arial"/>
                <w:color w:val="000000"/>
              </w:rPr>
              <w:t xml:space="preserve">Граждане, имеющие трех и более детей (граждане, являющиеся родителями (усыновителями, </w:t>
            </w:r>
            <w:proofErr w:type="spellStart"/>
            <w:r w:rsidRPr="00266970">
              <w:rPr>
                <w:rFonts w:ascii="Arial" w:hAnsi="Arial" w:cs="Arial"/>
                <w:color w:val="000000"/>
              </w:rPr>
              <w:t>удочерителями</w:t>
            </w:r>
            <w:proofErr w:type="spellEnd"/>
            <w:r w:rsidRPr="00266970">
              <w:rPr>
                <w:rFonts w:ascii="Arial" w:hAnsi="Arial" w:cs="Arial"/>
                <w:color w:val="000000"/>
              </w:rPr>
              <w:t xml:space="preserve">, отчимом, мачехой) и состоящие в браке между собой, либо одинокий родитель (усыновитель, </w:t>
            </w:r>
            <w:proofErr w:type="spellStart"/>
            <w:r w:rsidRPr="00266970">
              <w:rPr>
                <w:rFonts w:ascii="Arial" w:hAnsi="Arial" w:cs="Arial"/>
                <w:color w:val="000000"/>
              </w:rPr>
              <w:t>удочеритель</w:t>
            </w:r>
            <w:proofErr w:type="spellEnd"/>
            <w:r w:rsidRPr="00266970">
              <w:rPr>
                <w:rFonts w:ascii="Arial" w:hAnsi="Arial" w:cs="Arial"/>
                <w:color w:val="000000"/>
              </w:rPr>
              <w:t>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падчериц; граждане, не состоящие в браке, являющиеся родителями в отношении каждого из трех и более совместно проживающих с ними несовершеннолетних детей)</w:t>
            </w:r>
          </w:p>
          <w:p w:rsidR="00171A95" w:rsidRPr="00266970" w:rsidRDefault="00171A95" w:rsidP="004A7BD5">
            <w:pPr>
              <w:rPr>
                <w:rFonts w:ascii="Arial" w:hAnsi="Arial" w:cs="Arial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1. Заявление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2. Документ, удостоверяющий личность гражданина </w:t>
            </w:r>
            <w:proofErr w:type="gramStart"/>
            <w:r w:rsidRPr="00266970">
              <w:rPr>
                <w:rFonts w:ascii="Arial" w:hAnsi="Arial" w:cs="Arial"/>
              </w:rPr>
              <w:t>каждого  супруга</w:t>
            </w:r>
            <w:proofErr w:type="gramEnd"/>
            <w:r w:rsidRPr="00266970">
              <w:rPr>
                <w:rFonts w:ascii="Arial" w:hAnsi="Arial" w:cs="Arial"/>
              </w:rPr>
              <w:t xml:space="preserve">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</w:t>
            </w:r>
            <w:proofErr w:type="gramStart"/>
            <w:r w:rsidRPr="00266970">
              <w:rPr>
                <w:rFonts w:ascii="Arial" w:hAnsi="Arial" w:cs="Arial"/>
              </w:rPr>
              <w:t>строительстве  или</w:t>
            </w:r>
            <w:proofErr w:type="gramEnd"/>
            <w:r w:rsidRPr="00266970">
              <w:rPr>
                <w:rFonts w:ascii="Arial" w:hAnsi="Arial" w:cs="Arial"/>
              </w:rPr>
              <w:t xml:space="preserve">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Фото-фиксация, подтверждающая наличие фундамента для строительства на земельном участке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7. Согласие на обработку персональных данных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8. Документ подтверждающий, что семья является многодетной (справка, удостоверение и т.д.)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9. Свидетельства о рождении детей (копии)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10. Свидетельство о браке при наличии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71A95" w:rsidRPr="00266970" w:rsidTr="004A7BD5">
        <w:trPr>
          <w:trHeight w:val="322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color w:val="000000"/>
              </w:rPr>
              <w:t>Граждане, относящиеся к категории молодых семей, возраст хотя бы одного из супругов не превышает 35 лет, либо неполные семьи, состоящие из одного молодого родителя, возраст которого не превышает 35 лет, и одного и более детей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1. Заявление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2. Документ, удостоверяющий личность гражданина </w:t>
            </w:r>
            <w:proofErr w:type="gramStart"/>
            <w:r w:rsidRPr="00266970">
              <w:rPr>
                <w:rFonts w:ascii="Arial" w:hAnsi="Arial" w:cs="Arial"/>
              </w:rPr>
              <w:t>каждого  супруга</w:t>
            </w:r>
            <w:proofErr w:type="gramEnd"/>
            <w:r w:rsidRPr="00266970">
              <w:rPr>
                <w:rFonts w:ascii="Arial" w:hAnsi="Arial" w:cs="Arial"/>
              </w:rPr>
              <w:t xml:space="preserve">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</w:t>
            </w:r>
            <w:proofErr w:type="gramStart"/>
            <w:r w:rsidRPr="00266970">
              <w:rPr>
                <w:rFonts w:ascii="Arial" w:hAnsi="Arial" w:cs="Arial"/>
              </w:rPr>
              <w:t>строительстве  или</w:t>
            </w:r>
            <w:proofErr w:type="gramEnd"/>
            <w:r w:rsidRPr="00266970">
              <w:rPr>
                <w:rFonts w:ascii="Arial" w:hAnsi="Arial" w:cs="Arial"/>
              </w:rPr>
              <w:t xml:space="preserve">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Фото-фиксация, подтверждающая наличие фундамента для строительства на земельном участке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7. Согласие на обработку персональных данных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8. Свидетельства о рождении детей (копии)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9. Свидетельство о браке при наличии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71A95" w:rsidRPr="00266970" w:rsidTr="004A7BD5">
        <w:trPr>
          <w:trHeight w:val="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i/>
              </w:rPr>
              <w:t xml:space="preserve">Граждане, проживающие в многоквартирных домах, находящихся на территории муниципального образования, признанных Межведомственной комиссией по оценке жилых помещений жилищного фонда аварийными, подлежащими сносу или реконструкции в соответствии с </w:t>
            </w:r>
            <w:r w:rsidRPr="00266970">
              <w:rPr>
                <w:rFonts w:ascii="Arial" w:hAnsi="Arial" w:cs="Arial"/>
                <w:i/>
              </w:rPr>
              <w:lastRenderedPageBreak/>
              <w:t xml:space="preserve">Постановлением Правительства Российской Федерации от 28.01.2006 г. № 47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lastRenderedPageBreak/>
              <w:t>1. Заявление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2. Документ, удостоверяющий личность гражданина </w:t>
            </w:r>
            <w:proofErr w:type="gramStart"/>
            <w:r w:rsidRPr="00266970">
              <w:rPr>
                <w:rFonts w:ascii="Arial" w:hAnsi="Arial" w:cs="Arial"/>
              </w:rPr>
              <w:t>каждого  супруга</w:t>
            </w:r>
            <w:proofErr w:type="gramEnd"/>
            <w:r w:rsidRPr="00266970">
              <w:rPr>
                <w:rFonts w:ascii="Arial" w:hAnsi="Arial" w:cs="Arial"/>
              </w:rPr>
              <w:t xml:space="preserve">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</w:t>
            </w:r>
            <w:proofErr w:type="gramStart"/>
            <w:r w:rsidRPr="00266970">
              <w:rPr>
                <w:rFonts w:ascii="Arial" w:hAnsi="Arial" w:cs="Arial"/>
              </w:rPr>
              <w:t>строительстве  или</w:t>
            </w:r>
            <w:proofErr w:type="gramEnd"/>
            <w:r w:rsidRPr="00266970">
              <w:rPr>
                <w:rFonts w:ascii="Arial" w:hAnsi="Arial" w:cs="Arial"/>
              </w:rPr>
              <w:t xml:space="preserve"> реконструкции объекта индивидуального жилищного строительства или садового дома параметров объекта индивидуального  жилищного </w:t>
            </w:r>
            <w:r w:rsidRPr="00266970">
              <w:rPr>
                <w:rFonts w:ascii="Arial" w:hAnsi="Arial" w:cs="Arial"/>
              </w:rPr>
              <w:lastRenderedPageBreak/>
              <w:t xml:space="preserve">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Фото-фиксация, подтверждающая наличие фундамента для строительства на земельном участке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7. Согласие на обработку персональных данных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8. </w:t>
            </w:r>
            <w:proofErr w:type="gramStart"/>
            <w:r w:rsidRPr="00266970">
              <w:rPr>
                <w:rFonts w:ascii="Arial" w:hAnsi="Arial" w:cs="Arial"/>
              </w:rPr>
              <w:t>Документ</w:t>
            </w:r>
            <w:proofErr w:type="gramEnd"/>
            <w:r w:rsidRPr="00266970">
              <w:rPr>
                <w:rFonts w:ascii="Arial" w:hAnsi="Arial" w:cs="Arial"/>
              </w:rPr>
              <w:t xml:space="preserve"> подтверждающий отнесение гражданина к указанной категории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71A95" w:rsidRPr="00266970" w:rsidTr="004A7BD5">
        <w:trPr>
          <w:trHeight w:val="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i/>
              </w:rPr>
            </w:pPr>
            <w:r w:rsidRPr="00266970">
              <w:rPr>
                <w:rFonts w:ascii="Arial" w:eastAsia="Microsoft YaHei" w:hAnsi="Arial" w:cs="Arial"/>
                <w:i/>
              </w:rPr>
              <w:t xml:space="preserve">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переселяющихся совместно с ними на постоянное место жительство в Курганскую область </w:t>
            </w:r>
            <w:r w:rsidRPr="00266970">
              <w:rPr>
                <w:rFonts w:ascii="Arial" w:eastAsia="Microsoft YaHei" w:hAnsi="Arial" w:cs="Arial"/>
                <w:b/>
                <w:bCs/>
                <w:i/>
              </w:rPr>
              <w:t xml:space="preserve">  </w:t>
            </w:r>
          </w:p>
          <w:p w:rsidR="00171A95" w:rsidRPr="00266970" w:rsidRDefault="00171A95" w:rsidP="004A7BD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1. Заявление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2. Документ, удостоверяющий личность гражданина </w:t>
            </w:r>
            <w:proofErr w:type="gramStart"/>
            <w:r w:rsidRPr="00266970">
              <w:rPr>
                <w:rFonts w:ascii="Arial" w:hAnsi="Arial" w:cs="Arial"/>
              </w:rPr>
              <w:t>каждого  супруга</w:t>
            </w:r>
            <w:proofErr w:type="gramEnd"/>
            <w:r w:rsidRPr="00266970">
              <w:rPr>
                <w:rFonts w:ascii="Arial" w:hAnsi="Arial" w:cs="Arial"/>
              </w:rPr>
              <w:t xml:space="preserve">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</w:t>
            </w:r>
            <w:proofErr w:type="gramStart"/>
            <w:r w:rsidRPr="00266970">
              <w:rPr>
                <w:rFonts w:ascii="Arial" w:hAnsi="Arial" w:cs="Arial"/>
              </w:rPr>
              <w:t>строительстве  или</w:t>
            </w:r>
            <w:proofErr w:type="gramEnd"/>
            <w:r w:rsidRPr="00266970">
              <w:rPr>
                <w:rFonts w:ascii="Arial" w:hAnsi="Arial" w:cs="Arial"/>
              </w:rPr>
              <w:t xml:space="preserve">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Фото-фиксация, подтверждающая наличие фундамента для строительства на земельном участке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7. Согласие на обработку персональных данных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8. Документ подтверждающий отнесение гражданина к указанной категории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71A95" w:rsidRPr="00266970" w:rsidTr="004A7BD5">
        <w:trPr>
          <w:trHeight w:val="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i/>
              </w:rPr>
            </w:pPr>
            <w:r w:rsidRPr="00266970">
              <w:rPr>
                <w:rFonts w:ascii="Arial" w:eastAsia="Microsoft YaHei" w:hAnsi="Arial" w:cs="Arial"/>
                <w:i/>
              </w:rPr>
              <w:t xml:space="preserve">Граждане РФ, переехавшие в Курганскую область на ПМЖ из других субъектов РФ                           </w:t>
            </w:r>
          </w:p>
          <w:p w:rsidR="00171A95" w:rsidRPr="00266970" w:rsidRDefault="00171A95" w:rsidP="004A7BD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lastRenderedPageBreak/>
              <w:t>1. Заявление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2. Документ, удостоверяющий личность гражданина </w:t>
            </w:r>
            <w:proofErr w:type="gramStart"/>
            <w:r w:rsidRPr="00266970">
              <w:rPr>
                <w:rFonts w:ascii="Arial" w:hAnsi="Arial" w:cs="Arial"/>
              </w:rPr>
              <w:t>каждого  супруга</w:t>
            </w:r>
            <w:proofErr w:type="gramEnd"/>
            <w:r w:rsidRPr="00266970">
              <w:rPr>
                <w:rFonts w:ascii="Arial" w:hAnsi="Arial" w:cs="Arial"/>
              </w:rPr>
              <w:t xml:space="preserve">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3. Документ, удостоверяющий личность представителя гражданина, и документ, подтверждающий полномочия </w:t>
            </w:r>
            <w:r w:rsidRPr="00266970">
              <w:rPr>
                <w:rFonts w:ascii="Arial" w:hAnsi="Arial" w:cs="Arial"/>
              </w:rPr>
              <w:lastRenderedPageBreak/>
              <w:t>представителя гражданина, в случае если с заявлением обращается представитель гражданина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</w:t>
            </w:r>
            <w:proofErr w:type="gramStart"/>
            <w:r w:rsidRPr="00266970">
              <w:rPr>
                <w:rFonts w:ascii="Arial" w:hAnsi="Arial" w:cs="Arial"/>
              </w:rPr>
              <w:t>строительстве  или</w:t>
            </w:r>
            <w:proofErr w:type="gramEnd"/>
            <w:r w:rsidRPr="00266970">
              <w:rPr>
                <w:rFonts w:ascii="Arial" w:hAnsi="Arial" w:cs="Arial"/>
              </w:rPr>
              <w:t xml:space="preserve">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Фото-фиксация, подтверждающая наличие фундамента для строительства на земельном участке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7. Согласие на обработку персональных данных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8. Документ подтверждающий отнесение гражданина к указанной категории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171A95" w:rsidRPr="00266970" w:rsidRDefault="00171A95" w:rsidP="00171A95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:rsidR="00EF1E30" w:rsidRDefault="00EF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A7BD5" w:rsidRDefault="004A7BD5" w:rsidP="004A7BD5">
      <w:pPr>
        <w:ind w:left="5670"/>
        <w:rPr>
          <w:rFonts w:ascii="Arial" w:hAnsi="Arial" w:cs="Arial"/>
          <w:sz w:val="24"/>
          <w:szCs w:val="24"/>
        </w:rPr>
        <w:sectPr w:rsidR="004A7BD5" w:rsidSect="00171A95">
          <w:pgSz w:w="16838" w:h="11906" w:orient="landscape" w:code="9"/>
          <w:pgMar w:top="1418" w:right="709" w:bottom="567" w:left="1418" w:header="709" w:footer="709" w:gutter="0"/>
          <w:cols w:space="708"/>
          <w:titlePg/>
          <w:docGrid w:linePitch="360"/>
        </w:sectPr>
      </w:pPr>
    </w:p>
    <w:p w:rsidR="00EF1E30" w:rsidRDefault="00EF1E30" w:rsidP="00EF1E30">
      <w:pPr>
        <w:jc w:val="both"/>
        <w:rPr>
          <w:rFonts w:ascii="Arial" w:hAnsi="Arial" w:cs="Arial"/>
          <w:sz w:val="24"/>
          <w:szCs w:val="24"/>
        </w:rPr>
      </w:pPr>
    </w:p>
    <w:p w:rsidR="00E96696" w:rsidRDefault="004C68D6" w:rsidP="00E9669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954FD7">
        <w:rPr>
          <w:rFonts w:ascii="Arial" w:hAnsi="Arial" w:cs="Arial"/>
          <w:b/>
          <w:bCs/>
          <w:sz w:val="24"/>
          <w:szCs w:val="24"/>
        </w:rPr>
        <w:t xml:space="preserve">. </w:t>
      </w:r>
      <w:r w:rsidR="00E96696">
        <w:rPr>
          <w:rFonts w:ascii="Arial" w:hAnsi="Arial" w:cs="Arial"/>
          <w:b/>
          <w:bCs/>
          <w:sz w:val="24"/>
          <w:szCs w:val="24"/>
        </w:rPr>
        <w:t xml:space="preserve">Предоставление земельных участков, находящихся в государственной собственности Курганской области, муниципальной собственности, а также земельных участков, государственная собственность на которые не разграничена, в аренду без проведения торгов, для индивидуального жилищного строительства, ведения личного подсобного хозяйства в границах населенного пункта, порядок их предоставления, а также случаи предоставления отдельным категориям граждан земельных участков в собственность бесплатно. </w:t>
      </w:r>
    </w:p>
    <w:p w:rsidR="00935C56" w:rsidRPr="004A7BD5" w:rsidRDefault="00935C56" w:rsidP="00C05028">
      <w:pPr>
        <w:jc w:val="center"/>
        <w:rPr>
          <w:rFonts w:ascii="Arial" w:hAnsi="Arial" w:cs="Arial"/>
          <w:sz w:val="24"/>
          <w:szCs w:val="24"/>
        </w:rPr>
      </w:pPr>
    </w:p>
    <w:p w:rsidR="004A7BD5" w:rsidRPr="00AE651F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51F">
        <w:rPr>
          <w:rFonts w:ascii="Arial" w:hAnsi="Arial" w:cs="Arial"/>
          <w:sz w:val="24"/>
          <w:szCs w:val="24"/>
        </w:rPr>
        <w:t>Законом Курганской области от 5 июня 2019 года № 89 «О регулировании отдельных вопросов в сфере земельных отношений» предусмотрено, что:</w:t>
      </w:r>
    </w:p>
    <w:p w:rsidR="004A7BD5" w:rsidRPr="004A7BD5" w:rsidRDefault="004A7BD5" w:rsidP="00AE65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-</w:t>
      </w:r>
      <w:r w:rsidR="00AE651F">
        <w:rPr>
          <w:rFonts w:ascii="Arial" w:hAnsi="Arial" w:cs="Arial"/>
          <w:sz w:val="24"/>
          <w:szCs w:val="24"/>
        </w:rPr>
        <w:t xml:space="preserve"> </w:t>
      </w:r>
      <w:r w:rsidRPr="004A7BD5">
        <w:rPr>
          <w:rFonts w:ascii="Arial" w:hAnsi="Arial" w:cs="Arial"/>
          <w:b/>
          <w:bCs/>
          <w:sz w:val="24"/>
          <w:szCs w:val="24"/>
        </w:rPr>
        <w:t>от 0.04 до 0.2 га</w:t>
      </w:r>
      <w:r w:rsidRPr="004A7BD5">
        <w:rPr>
          <w:rFonts w:ascii="Arial" w:hAnsi="Arial" w:cs="Arial"/>
          <w:sz w:val="24"/>
          <w:szCs w:val="24"/>
        </w:rPr>
        <w:t xml:space="preserve"> предоставляются земельные участки в аренду без проведения торгов для индивидуального жилищного строительства, ведения личного подсобного хозяйства в границах населенного пункта на территории любого муниципального образования Курганской области независимо от места проживания, за исключением муниципальных образований: город Курган, город Шадринск, </w:t>
      </w:r>
      <w:proofErr w:type="spellStart"/>
      <w:r w:rsidRPr="004A7BD5">
        <w:rPr>
          <w:rFonts w:ascii="Arial" w:hAnsi="Arial" w:cs="Arial"/>
          <w:sz w:val="24"/>
          <w:szCs w:val="24"/>
        </w:rPr>
        <w:t>Кетовский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A7BD5">
        <w:rPr>
          <w:rFonts w:ascii="Arial" w:hAnsi="Arial" w:cs="Arial"/>
          <w:sz w:val="24"/>
          <w:szCs w:val="24"/>
        </w:rPr>
        <w:t>Кетовского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Pr="004A7BD5">
        <w:rPr>
          <w:rFonts w:ascii="Arial" w:hAnsi="Arial" w:cs="Arial"/>
          <w:sz w:val="24"/>
          <w:szCs w:val="24"/>
        </w:rPr>
        <w:t>Лесниковский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A7BD5">
        <w:rPr>
          <w:rFonts w:ascii="Arial" w:hAnsi="Arial" w:cs="Arial"/>
          <w:sz w:val="24"/>
          <w:szCs w:val="24"/>
        </w:rPr>
        <w:t>Кетовского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 района следующим категориям граждан: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1)</w:t>
      </w:r>
      <w:r w:rsidR="00C05028">
        <w:rPr>
          <w:rFonts w:ascii="Arial" w:hAnsi="Arial" w:cs="Arial"/>
          <w:sz w:val="24"/>
          <w:szCs w:val="24"/>
        </w:rPr>
        <w:t xml:space="preserve"> </w:t>
      </w:r>
      <w:r w:rsidRPr="004A7BD5">
        <w:rPr>
          <w:rFonts w:ascii="Arial" w:hAnsi="Arial" w:cs="Arial"/>
          <w:sz w:val="24"/>
          <w:szCs w:val="24"/>
        </w:rPr>
        <w:t>гражданам, лишивши</w:t>
      </w:r>
      <w:r w:rsidR="00344FC5">
        <w:rPr>
          <w:rFonts w:ascii="Arial" w:hAnsi="Arial" w:cs="Arial"/>
          <w:sz w:val="24"/>
          <w:szCs w:val="24"/>
        </w:rPr>
        <w:t>м</w:t>
      </w:r>
      <w:r w:rsidRPr="004A7BD5">
        <w:rPr>
          <w:rFonts w:ascii="Arial" w:hAnsi="Arial" w:cs="Arial"/>
          <w:sz w:val="24"/>
          <w:szCs w:val="24"/>
        </w:rPr>
        <w:t>ся принадлежавшего им на праве собственности единственного жилого помещения в результате чрезвычайных ситуаций или пожара;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2)</w:t>
      </w:r>
      <w:r w:rsidR="00C05028">
        <w:rPr>
          <w:rFonts w:ascii="Arial" w:hAnsi="Arial" w:cs="Arial"/>
          <w:sz w:val="24"/>
          <w:szCs w:val="24"/>
        </w:rPr>
        <w:t xml:space="preserve"> </w:t>
      </w:r>
      <w:r w:rsidRPr="004A7BD5">
        <w:rPr>
          <w:rFonts w:ascii="Arial" w:hAnsi="Arial" w:cs="Arial"/>
          <w:sz w:val="24"/>
          <w:szCs w:val="24"/>
        </w:rPr>
        <w:t xml:space="preserve">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переселяющихся совместно с ними на постоянное место жительство в Курганскую область, утвержденной Указом Президента Российской Федерации от 22 июня 2006 года N 637 «О мерах по оказанию содействия добровольному переселению в Российскую Федерацию соотечественников, проживающих за рубежом»; </w:t>
      </w:r>
    </w:p>
    <w:p w:rsidR="004A7BD5" w:rsidRPr="004A7BD5" w:rsidRDefault="00C05028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A7BD5" w:rsidRPr="004A7BD5">
        <w:rPr>
          <w:rFonts w:ascii="Arial" w:hAnsi="Arial" w:cs="Arial"/>
          <w:sz w:val="24"/>
          <w:szCs w:val="24"/>
        </w:rPr>
        <w:t xml:space="preserve">молодым семьям, в которых возраст хотя бы одного из супругов на дату подачи заявления о предварительном согласовании предоставления земельного участка или о предоставлении земельного участка не превышает 35 лет, признанные нуждающимися в жилых помещениях по основаниям, предусмотренным жилищным законодательством; 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4)</w:t>
      </w:r>
      <w:r w:rsidR="00C05028">
        <w:rPr>
          <w:rFonts w:ascii="Arial" w:hAnsi="Arial" w:cs="Arial"/>
          <w:sz w:val="24"/>
          <w:szCs w:val="24"/>
        </w:rPr>
        <w:t xml:space="preserve"> </w:t>
      </w:r>
      <w:r w:rsidRPr="004A7BD5">
        <w:rPr>
          <w:rFonts w:ascii="Arial" w:hAnsi="Arial" w:cs="Arial"/>
          <w:sz w:val="24"/>
          <w:szCs w:val="24"/>
        </w:rPr>
        <w:t>гражданам, признанным нуждающимися в жилых помещениях по основаниям, предусмотренным жилищным законодательством, и проживающие в границах сельских населенных пунктов;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5)</w:t>
      </w:r>
      <w:r w:rsidR="00C05028">
        <w:rPr>
          <w:rFonts w:ascii="Arial" w:hAnsi="Arial" w:cs="Arial"/>
          <w:sz w:val="24"/>
          <w:szCs w:val="24"/>
        </w:rPr>
        <w:t xml:space="preserve"> </w:t>
      </w:r>
      <w:r w:rsidRPr="004A7BD5">
        <w:rPr>
          <w:rFonts w:ascii="Arial" w:hAnsi="Arial" w:cs="Arial"/>
          <w:sz w:val="24"/>
          <w:szCs w:val="24"/>
        </w:rPr>
        <w:t>гражданам, являющимся членами казачьих обществ, внесенных в государственный реестр казачьих обществ в Российской Федерации и осуществляющих деятельность на территории Курганской области;</w:t>
      </w:r>
    </w:p>
    <w:p w:rsidR="004A7BD5" w:rsidRPr="00AE651F" w:rsidRDefault="004A7BD5" w:rsidP="00C05028">
      <w:pPr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- </w:t>
      </w:r>
      <w:r w:rsidRPr="004A7BD5">
        <w:rPr>
          <w:rFonts w:ascii="Arial" w:hAnsi="Arial" w:cs="Arial"/>
          <w:b/>
          <w:bCs/>
          <w:sz w:val="24"/>
          <w:szCs w:val="24"/>
        </w:rPr>
        <w:t>от 0.9 до 1 га</w:t>
      </w:r>
      <w:r w:rsidRPr="004A7BD5">
        <w:rPr>
          <w:rFonts w:ascii="Arial" w:hAnsi="Arial" w:cs="Arial"/>
          <w:sz w:val="24"/>
          <w:szCs w:val="24"/>
        </w:rPr>
        <w:t xml:space="preserve"> предоставляются земельные участки в аренду без проведения торгов для ведения личного подсобного хозяйства в границах населенного пункта гражданам, изъявившим желание на получение земельного участка в населенных пунктах, </w:t>
      </w:r>
      <w:r w:rsidRPr="00AE651F">
        <w:rPr>
          <w:rFonts w:ascii="Arial" w:hAnsi="Arial" w:cs="Arial"/>
          <w:sz w:val="24"/>
          <w:szCs w:val="24"/>
        </w:rPr>
        <w:t>перечень которых утвержден Правительством Курганской области.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При этом категории граждан не устанавливаются. То есть все желающие.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Все вышеуказанные граждане после завершения строительства жилого дома в течение трех лет с момента заключения договора аренды земельного участка, после государственной регистрации права собственности на жилой дом либо рождения ребенка после предоставления земельного участка в аренду могут приобрести предоставленные в аренду земельные участки в собственность бесплатно.</w:t>
      </w:r>
    </w:p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 xml:space="preserve">Граждане, ведущие крестьянское (фермерское) хозяйство, имеют право приобрести такой земельный участок в собственность бесплатно по истечении трех лет со дня предоставления им земельного участка в аренду, в безвозмездное пользование при условии, что крестьянское (фермерское) хозяйство использовало такой земельный участок в указанный период в соответствии с установленным видом разрешенного </w:t>
      </w:r>
      <w:r w:rsidRPr="004A7BD5">
        <w:rPr>
          <w:rFonts w:ascii="Arial" w:hAnsi="Arial" w:cs="Arial"/>
          <w:sz w:val="24"/>
          <w:szCs w:val="24"/>
        </w:rPr>
        <w:lastRenderedPageBreak/>
        <w:t>использования, а также при условии осуществления строительства на данном земельном участке зданий, сооружений, необходимых для осуществления крестьянским (фермерским) хозяйством его деятельности, на сумму не менее 1 млн рублей.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51F">
        <w:rPr>
          <w:rFonts w:ascii="Arial" w:hAnsi="Arial" w:cs="Arial"/>
          <w:sz w:val="24"/>
          <w:szCs w:val="24"/>
        </w:rPr>
        <w:t>Статьей 6 Закона Курганской области от 2 мая 2012 года № 22 «Об отдельных положениях оборота земель сельскохозяйственного назначения на территории Курганской области»</w:t>
      </w:r>
      <w:r w:rsidRPr="004A7BD5">
        <w:rPr>
          <w:rFonts w:ascii="Arial" w:hAnsi="Arial" w:cs="Arial"/>
          <w:sz w:val="24"/>
          <w:szCs w:val="24"/>
        </w:rPr>
        <w:t xml:space="preserve"> предусмотрено, что земельные участки, находящиеся в фонде перераспределения земель, могут предоставляться однократно в собственность на безвозмездной основе крестьянским (фермерским) хозяйствам:</w:t>
      </w:r>
    </w:p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на приграничных территориях, если глава крестьянского (фермерского) хозяйства является членом казачьего общества;</w:t>
      </w:r>
    </w:p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на территории любого муниципального образования Курганской области, если крестьянское (фермерское) хозяйство имеет 3 работников и бизнес-план.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b/>
          <w:bCs/>
          <w:sz w:val="24"/>
          <w:szCs w:val="24"/>
        </w:rPr>
        <w:t xml:space="preserve">До 10 га </w:t>
      </w:r>
      <w:r w:rsidRPr="004A7BD5">
        <w:rPr>
          <w:rFonts w:ascii="Arial" w:hAnsi="Arial" w:cs="Arial"/>
          <w:sz w:val="24"/>
          <w:szCs w:val="24"/>
        </w:rPr>
        <w:t xml:space="preserve">предоставляются земельный участки в </w:t>
      </w:r>
      <w:proofErr w:type="spellStart"/>
      <w:r w:rsidRPr="004A7BD5">
        <w:rPr>
          <w:rFonts w:ascii="Arial" w:hAnsi="Arial" w:cs="Arial"/>
          <w:sz w:val="24"/>
          <w:szCs w:val="24"/>
        </w:rPr>
        <w:t>Каргапольском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7BD5">
        <w:rPr>
          <w:rFonts w:ascii="Arial" w:hAnsi="Arial" w:cs="Arial"/>
          <w:sz w:val="24"/>
          <w:szCs w:val="24"/>
        </w:rPr>
        <w:t>Кетовском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7BD5">
        <w:rPr>
          <w:rFonts w:ascii="Arial" w:hAnsi="Arial" w:cs="Arial"/>
          <w:sz w:val="24"/>
          <w:szCs w:val="24"/>
        </w:rPr>
        <w:t>Щучанском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 районах;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b/>
          <w:bCs/>
          <w:sz w:val="24"/>
          <w:szCs w:val="24"/>
        </w:rPr>
        <w:t>до 100 га</w:t>
      </w:r>
      <w:r w:rsidRPr="004A7BD5">
        <w:rPr>
          <w:rFonts w:ascii="Arial" w:hAnsi="Arial" w:cs="Arial"/>
          <w:sz w:val="24"/>
          <w:szCs w:val="24"/>
        </w:rPr>
        <w:t xml:space="preserve"> в остальных районах Курганской области.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 xml:space="preserve">О наличии свободных земельных участков (их местонахождении), можно узнать в любой администрации района по месту нахождения земельного участка. Например, о земельных участках на территории </w:t>
      </w:r>
      <w:proofErr w:type="spellStart"/>
      <w:r w:rsidRPr="004A7BD5">
        <w:rPr>
          <w:rFonts w:ascii="Arial" w:hAnsi="Arial" w:cs="Arial"/>
          <w:sz w:val="24"/>
          <w:szCs w:val="24"/>
        </w:rPr>
        <w:t>Кетовского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 района в Администрации </w:t>
      </w:r>
      <w:proofErr w:type="spellStart"/>
      <w:r w:rsidRPr="004A7BD5">
        <w:rPr>
          <w:rFonts w:ascii="Arial" w:hAnsi="Arial" w:cs="Arial"/>
          <w:sz w:val="24"/>
          <w:szCs w:val="24"/>
        </w:rPr>
        <w:t>Кетовского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 района, а также </w:t>
      </w:r>
      <w:r w:rsidRPr="00AE651F">
        <w:rPr>
          <w:rFonts w:ascii="Arial" w:hAnsi="Arial" w:cs="Arial"/>
          <w:sz w:val="24"/>
          <w:szCs w:val="24"/>
        </w:rPr>
        <w:t>на портале «Свободные земли».</w:t>
      </w:r>
    </w:p>
    <w:p w:rsidR="004A7BD5" w:rsidRPr="00AE651F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 xml:space="preserve">Граждане и крестьянские (фермерские) хозяйства в целях проверки соответствия условиям, предусмотренным Законом Курганской области «О регулировании отдельных вопросов в сфере земельных отношений» или статьи 6 Закона Курганской области «Об отдельных положениях оборота земель сельскохозяйственного назначения на территории Курганской области», представляют в органы местного самоуправления, уполномоченные на предоставление земельных </w:t>
      </w:r>
      <w:r w:rsidRPr="00AE651F">
        <w:rPr>
          <w:rFonts w:ascii="Arial" w:hAnsi="Arial" w:cs="Arial"/>
          <w:sz w:val="24"/>
          <w:szCs w:val="24"/>
        </w:rPr>
        <w:t>участков (Комитеты по управлению муниципальным имуществом районов), документы, предусмотренные постановлениями Правительства Курганской области от 2 августа 2019 года № 290 «Об утверждении порядка установления соответствия граждан условиям, предусмотренным пунктом 1 Закона Курганской области от 5 июня 2019 года № 89 «О регулировании отдельных вопросов в сфере земельных отношений» либо от 29 июля 2019 года № 273 «Об утверждении порядка осуществления соответствия крестьянского (фермерского) хозяйства условиям, предусмотренным пунктом 1 статьи 6 Закона Курганской области от 2 мая 2012 года № 22 «Об отдельных положениях оборота земель сельскохозяйственного назначения на территории Курганской области».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Комитет по управлению муниципальным имуществом района проверяет поступивший комплект документов и принимает решение о соответствии граждан условиям, предусмотренным законом и направляет такое решение заявителю.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Указанное решение будет является основанием для предоставления земельных участков в аренду без проведения торгов в порядке, установленном статьями 39.14 — 39.17 Земельного кодекса Российской Федерации (принятие решения о предварительном согласовании предоставления земельного участка — если участок не сформирован либо о предоставлении земельного участка — если участок сформирован).</w:t>
      </w:r>
    </w:p>
    <w:p w:rsidR="006245B2" w:rsidRDefault="006245B2" w:rsidP="00C05028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6245B2" w:rsidRDefault="006245B2" w:rsidP="00C05028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6245B2" w:rsidRDefault="006245B2" w:rsidP="00C05028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4A7BD5" w:rsidRDefault="004A7BD5" w:rsidP="00C05028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A7BD5">
        <w:rPr>
          <w:rFonts w:ascii="Arial" w:hAnsi="Arial" w:cs="Arial"/>
          <w:b/>
          <w:bCs/>
          <w:sz w:val="24"/>
          <w:szCs w:val="24"/>
        </w:rPr>
        <w:t>Предоставление земельного участка, если земельный участок не сформирован (статьи 39.14 — 39.17 ЗК РФ)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05"/>
      </w:tblGrid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b/>
                <w:bCs/>
                <w:sz w:val="24"/>
                <w:szCs w:val="24"/>
              </w:rPr>
              <w:t>Процедура</w:t>
            </w:r>
          </w:p>
        </w:tc>
      </w:tr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sz w:val="24"/>
                <w:szCs w:val="24"/>
              </w:rPr>
              <w:lastRenderedPageBreak/>
              <w:t>Подготовка гражданином схемы расположения земельного участка на кадастровом плане территории (за счет гражданина)</w:t>
            </w:r>
          </w:p>
        </w:tc>
      </w:tr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sz w:val="24"/>
                <w:szCs w:val="24"/>
              </w:rPr>
              <w:t>Подача гражданином в орган местного самоуправления заявления о предварительном согласовании предоставления земельного участка</w:t>
            </w:r>
          </w:p>
        </w:tc>
      </w:tr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sz w:val="24"/>
                <w:szCs w:val="24"/>
              </w:rPr>
              <w:t>Принятие органом местного самоуправления решения о предварительном согласовании предоставления земельного участка</w:t>
            </w:r>
          </w:p>
        </w:tc>
      </w:tr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sz w:val="24"/>
                <w:szCs w:val="24"/>
              </w:rPr>
              <w:t>Обеспечение гражданином выполнения кадастровых работ в целях образования земельного участка в результате которых земельный участок будет поставлен на кадастровый учет (за счет гражданина)</w:t>
            </w:r>
          </w:p>
        </w:tc>
      </w:tr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sz w:val="24"/>
                <w:szCs w:val="24"/>
              </w:rPr>
              <w:t>Подача гражданином в орган местного самоуправления заявления о предоставлении земельного участка</w:t>
            </w:r>
          </w:p>
        </w:tc>
      </w:tr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sz w:val="24"/>
                <w:szCs w:val="24"/>
              </w:rPr>
              <w:t>Принятие органом местного самоуправления решения о предоставлении земельного участка в собственность бесплатно либо заключение договора аренды земельного участка сроком на 20 лет</w:t>
            </w:r>
          </w:p>
        </w:tc>
      </w:tr>
    </w:tbl>
    <w:p w:rsidR="00C05028" w:rsidRDefault="00C05028" w:rsidP="00C050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b/>
          <w:bCs/>
          <w:sz w:val="24"/>
          <w:szCs w:val="24"/>
        </w:rPr>
        <w:t>Предоставление земельного участка, если земельный участок сформирован (ст. 39.17 ЗК РФ)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05"/>
      </w:tblGrid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b/>
                <w:bCs/>
                <w:sz w:val="24"/>
                <w:szCs w:val="24"/>
              </w:rPr>
              <w:t>Процедура</w:t>
            </w:r>
          </w:p>
        </w:tc>
      </w:tr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sz w:val="24"/>
                <w:szCs w:val="24"/>
              </w:rPr>
              <w:t>Подача гражданином в орган местного самоуправления заявления о предоставлении земельного участка</w:t>
            </w:r>
          </w:p>
        </w:tc>
      </w:tr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sz w:val="24"/>
                <w:szCs w:val="24"/>
              </w:rPr>
              <w:t>Принятие органом местного самоуправления решения о предоставлении земельного участка в собственность бесплатно либо заключение договора аренды земельного участка сроком на 20 лет</w:t>
            </w:r>
          </w:p>
        </w:tc>
      </w:tr>
    </w:tbl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b/>
          <w:bCs/>
          <w:sz w:val="24"/>
          <w:szCs w:val="24"/>
        </w:rPr>
        <w:t>Арендная плата</w:t>
      </w:r>
    </w:p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Годовой размер арендной платы определяется на основании кадастровой стоимости земельного участка и рассчитывается в размере:</w:t>
      </w:r>
    </w:p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0,5 % в отношении земельного участка, предоставленного для ведения личного подсобного хозяйства;</w:t>
      </w:r>
    </w:p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0,6% в отношении земельного участка, предоставленного гражданину для индивидуального жилищного строительства.</w:t>
      </w:r>
    </w:p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b/>
          <w:bCs/>
          <w:sz w:val="24"/>
          <w:szCs w:val="24"/>
        </w:rPr>
        <w:t>Нормативные правовые акты</w:t>
      </w:r>
    </w:p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1)</w:t>
      </w:r>
      <w:r w:rsidR="00C05028">
        <w:rPr>
          <w:rFonts w:ascii="Arial" w:hAnsi="Arial" w:cs="Arial"/>
          <w:sz w:val="24"/>
          <w:szCs w:val="24"/>
        </w:rPr>
        <w:t xml:space="preserve"> </w:t>
      </w:r>
      <w:r w:rsidRPr="004A7BD5">
        <w:rPr>
          <w:rFonts w:ascii="Arial" w:hAnsi="Arial" w:cs="Arial"/>
          <w:sz w:val="24"/>
          <w:szCs w:val="24"/>
        </w:rPr>
        <w:t>Закон Курганской области от 5 июня 2019 года № 89 «О регулировании отдельных вопросов в сфере земельных отношений»;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2)</w:t>
      </w:r>
      <w:r w:rsidR="00C05028">
        <w:rPr>
          <w:rFonts w:ascii="Arial" w:hAnsi="Arial" w:cs="Arial"/>
          <w:sz w:val="24"/>
          <w:szCs w:val="24"/>
        </w:rPr>
        <w:t xml:space="preserve"> </w:t>
      </w:r>
      <w:r w:rsidRPr="004A7BD5">
        <w:rPr>
          <w:rFonts w:ascii="Arial" w:hAnsi="Arial" w:cs="Arial"/>
          <w:sz w:val="24"/>
          <w:szCs w:val="24"/>
        </w:rPr>
        <w:t>статья 6 Закона Курганской области от 2 мая 2012 года № 22 «Об отдельных положениях оборота земель сельскохозяйственного назначения на территории Курганской области»;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3)</w:t>
      </w:r>
      <w:r w:rsidR="00C05028">
        <w:rPr>
          <w:rFonts w:ascii="Arial" w:hAnsi="Arial" w:cs="Arial"/>
          <w:sz w:val="24"/>
          <w:szCs w:val="24"/>
        </w:rPr>
        <w:t xml:space="preserve"> </w:t>
      </w:r>
      <w:r w:rsidRPr="004A7BD5">
        <w:rPr>
          <w:rFonts w:ascii="Arial" w:hAnsi="Arial" w:cs="Arial"/>
          <w:sz w:val="24"/>
          <w:szCs w:val="24"/>
        </w:rPr>
        <w:t>постановление Правительства Курганской области от 2 августа 2019 года № 290 «Об утверждении порядка установления соответствия граждан условиям, предусмотренным пунктом 1 Закона Курганской области от 5 июня 2019 года № 89 «О регулировании отдельных вопросов в сфере земельных отношений»;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4)</w:t>
      </w:r>
      <w:r w:rsidR="00C05028">
        <w:rPr>
          <w:rFonts w:ascii="Arial" w:hAnsi="Arial" w:cs="Arial"/>
          <w:sz w:val="24"/>
          <w:szCs w:val="24"/>
        </w:rPr>
        <w:t xml:space="preserve"> </w:t>
      </w:r>
      <w:r w:rsidRPr="004A7BD5">
        <w:rPr>
          <w:rFonts w:ascii="Arial" w:hAnsi="Arial" w:cs="Arial"/>
          <w:sz w:val="24"/>
          <w:szCs w:val="24"/>
        </w:rPr>
        <w:t xml:space="preserve">постановление Правительства Курганской области от 29 июля 2019 года № 273 «Об утверждении порядка осуществления соответствия крестьянского (фермерского) </w:t>
      </w:r>
      <w:r w:rsidRPr="004A7BD5">
        <w:rPr>
          <w:rFonts w:ascii="Arial" w:hAnsi="Arial" w:cs="Arial"/>
          <w:sz w:val="24"/>
          <w:szCs w:val="24"/>
        </w:rPr>
        <w:lastRenderedPageBreak/>
        <w:t>хозяйства условиям, предусмотренным пунктом 1 статьи 6 Закона Курганской области от 2 мая 2012 года № 22 «Об отдельных положениях оборота земель сельскохозяйственного назначения на территории Курганской области»;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5)</w:t>
      </w:r>
      <w:r w:rsidR="00C05028">
        <w:rPr>
          <w:rFonts w:ascii="Arial" w:hAnsi="Arial" w:cs="Arial"/>
          <w:sz w:val="24"/>
          <w:szCs w:val="24"/>
        </w:rPr>
        <w:t xml:space="preserve"> </w:t>
      </w:r>
      <w:r w:rsidRPr="004A7BD5">
        <w:rPr>
          <w:rFonts w:ascii="Arial" w:hAnsi="Arial" w:cs="Arial"/>
          <w:sz w:val="24"/>
          <w:szCs w:val="24"/>
        </w:rPr>
        <w:t>постановление Правительства Курганской области от 30 декабря 2016 года № 450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на которые не разграничена, предоставленные в аренду без торгов»;</w:t>
      </w:r>
    </w:p>
    <w:p w:rsidR="004A7BD5" w:rsidRPr="004A7BD5" w:rsidRDefault="004A7BD5" w:rsidP="00C05028">
      <w:pPr>
        <w:ind w:firstLine="708"/>
        <w:jc w:val="both"/>
        <w:rPr>
          <w:rFonts w:ascii="Tahoma" w:hAnsi="Tahoma" w:cs="Tahoma"/>
          <w:color w:val="004200"/>
          <w:sz w:val="16"/>
          <w:szCs w:val="16"/>
        </w:rPr>
      </w:pPr>
      <w:r w:rsidRPr="004A7BD5">
        <w:rPr>
          <w:rFonts w:ascii="Arial" w:hAnsi="Arial" w:cs="Arial"/>
          <w:sz w:val="24"/>
          <w:szCs w:val="24"/>
        </w:rPr>
        <w:t>6</w:t>
      </w:r>
      <w:r w:rsidR="00C05028">
        <w:rPr>
          <w:rFonts w:ascii="Arial" w:hAnsi="Arial" w:cs="Arial"/>
          <w:sz w:val="24"/>
          <w:szCs w:val="24"/>
        </w:rPr>
        <w:t xml:space="preserve">) </w:t>
      </w:r>
      <w:r w:rsidRPr="004A7BD5">
        <w:rPr>
          <w:rFonts w:ascii="Arial" w:hAnsi="Arial" w:cs="Arial"/>
          <w:sz w:val="24"/>
          <w:szCs w:val="24"/>
        </w:rPr>
        <w:t>постановление Правительства Курганской области «Об утверждении перечня населенных пунктов, на территории которых граждане имеют право на первоочередное предоставление земельных участков в аренду без проведения торгов для ведения личного подсобного хозяйства в границах населенного пункта».</w:t>
      </w:r>
    </w:p>
    <w:p w:rsidR="004A7BD5" w:rsidRDefault="004A7B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ectPr w:rsidR="004A7BD5" w:rsidSect="004A7BD5">
      <w:pgSz w:w="11906" w:h="16838" w:code="9"/>
      <w:pgMar w:top="709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82" w:rsidRDefault="00A42282" w:rsidP="00A97BD6">
      <w:r>
        <w:separator/>
      </w:r>
    </w:p>
  </w:endnote>
  <w:endnote w:type="continuationSeparator" w:id="0">
    <w:p w:rsidR="00A42282" w:rsidRDefault="00A42282" w:rsidP="00A9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82" w:rsidRDefault="00A42282" w:rsidP="00A97BD6">
      <w:r>
        <w:separator/>
      </w:r>
    </w:p>
  </w:footnote>
  <w:footnote w:type="continuationSeparator" w:id="0">
    <w:p w:rsidR="00A42282" w:rsidRDefault="00A42282" w:rsidP="00A9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9A" w:rsidRDefault="0007369A">
    <w:pPr>
      <w:pStyle w:val="a8"/>
      <w:jc w:val="center"/>
    </w:pPr>
  </w:p>
  <w:p w:rsidR="0007369A" w:rsidRDefault="0007369A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9A" w:rsidRDefault="0007369A" w:rsidP="006656A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806"/>
    <w:multiLevelType w:val="hybridMultilevel"/>
    <w:tmpl w:val="E5CE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F63A0B"/>
    <w:multiLevelType w:val="hybridMultilevel"/>
    <w:tmpl w:val="D362E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DB65B2"/>
    <w:multiLevelType w:val="hybridMultilevel"/>
    <w:tmpl w:val="70A2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134B"/>
    <w:multiLevelType w:val="hybridMultilevel"/>
    <w:tmpl w:val="52CCE1C8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72FBC"/>
    <w:multiLevelType w:val="hybridMultilevel"/>
    <w:tmpl w:val="CF28EA1C"/>
    <w:lvl w:ilvl="0" w:tplc="CEA8BF6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8761F3"/>
    <w:multiLevelType w:val="hybridMultilevel"/>
    <w:tmpl w:val="52CCE1C8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C1801"/>
    <w:multiLevelType w:val="hybridMultilevel"/>
    <w:tmpl w:val="0CE61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662BCA"/>
    <w:multiLevelType w:val="hybridMultilevel"/>
    <w:tmpl w:val="70A2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05FD0"/>
    <w:multiLevelType w:val="hybridMultilevel"/>
    <w:tmpl w:val="70A2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0C0"/>
    <w:multiLevelType w:val="hybridMultilevel"/>
    <w:tmpl w:val="1F5C59B6"/>
    <w:lvl w:ilvl="0" w:tplc="7D104E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27E099B"/>
    <w:multiLevelType w:val="hybridMultilevel"/>
    <w:tmpl w:val="343ADD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214534"/>
    <w:multiLevelType w:val="hybridMultilevel"/>
    <w:tmpl w:val="7DFE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44"/>
    <w:rsid w:val="00003CDC"/>
    <w:rsid w:val="00004797"/>
    <w:rsid w:val="000170D2"/>
    <w:rsid w:val="00017B41"/>
    <w:rsid w:val="00024BA5"/>
    <w:rsid w:val="00026512"/>
    <w:rsid w:val="000268D0"/>
    <w:rsid w:val="00026AB6"/>
    <w:rsid w:val="00026F5D"/>
    <w:rsid w:val="00041478"/>
    <w:rsid w:val="00045D82"/>
    <w:rsid w:val="00047322"/>
    <w:rsid w:val="000511B8"/>
    <w:rsid w:val="000604EB"/>
    <w:rsid w:val="00062B80"/>
    <w:rsid w:val="0007369A"/>
    <w:rsid w:val="000771C4"/>
    <w:rsid w:val="00080F43"/>
    <w:rsid w:val="000822FA"/>
    <w:rsid w:val="000A0D94"/>
    <w:rsid w:val="000B0BF1"/>
    <w:rsid w:val="000B2813"/>
    <w:rsid w:val="000C0181"/>
    <w:rsid w:val="000C01D6"/>
    <w:rsid w:val="000C4189"/>
    <w:rsid w:val="000D03FC"/>
    <w:rsid w:val="000D1A5E"/>
    <w:rsid w:val="000E0600"/>
    <w:rsid w:val="000E26FD"/>
    <w:rsid w:val="000E61F9"/>
    <w:rsid w:val="000F06A6"/>
    <w:rsid w:val="00105075"/>
    <w:rsid w:val="00114432"/>
    <w:rsid w:val="00134B93"/>
    <w:rsid w:val="00147E8B"/>
    <w:rsid w:val="00161173"/>
    <w:rsid w:val="00163700"/>
    <w:rsid w:val="00165452"/>
    <w:rsid w:val="00171A95"/>
    <w:rsid w:val="00171D6F"/>
    <w:rsid w:val="0017454C"/>
    <w:rsid w:val="001750A8"/>
    <w:rsid w:val="001B10DC"/>
    <w:rsid w:val="001E10C2"/>
    <w:rsid w:val="001E1A06"/>
    <w:rsid w:val="001E2D3D"/>
    <w:rsid w:val="001E4344"/>
    <w:rsid w:val="001F5F52"/>
    <w:rsid w:val="0020108F"/>
    <w:rsid w:val="00214233"/>
    <w:rsid w:val="00235864"/>
    <w:rsid w:val="00237A25"/>
    <w:rsid w:val="00254BAC"/>
    <w:rsid w:val="00276B73"/>
    <w:rsid w:val="002A0C50"/>
    <w:rsid w:val="002A26BE"/>
    <w:rsid w:val="002A5530"/>
    <w:rsid w:val="002B6931"/>
    <w:rsid w:val="002C0F10"/>
    <w:rsid w:val="002C2544"/>
    <w:rsid w:val="002C7B64"/>
    <w:rsid w:val="002E26A0"/>
    <w:rsid w:val="002E2FF7"/>
    <w:rsid w:val="002E3EF1"/>
    <w:rsid w:val="002F5BF1"/>
    <w:rsid w:val="002F7588"/>
    <w:rsid w:val="003163D5"/>
    <w:rsid w:val="00340D54"/>
    <w:rsid w:val="00344FC5"/>
    <w:rsid w:val="00350D30"/>
    <w:rsid w:val="003777A6"/>
    <w:rsid w:val="0038222C"/>
    <w:rsid w:val="003A0A36"/>
    <w:rsid w:val="003B3F68"/>
    <w:rsid w:val="003C2850"/>
    <w:rsid w:val="003C416D"/>
    <w:rsid w:val="003C4FCB"/>
    <w:rsid w:val="003D2A05"/>
    <w:rsid w:val="003D6B85"/>
    <w:rsid w:val="003E2375"/>
    <w:rsid w:val="003E5DF7"/>
    <w:rsid w:val="003F2FBC"/>
    <w:rsid w:val="003F7FDF"/>
    <w:rsid w:val="00401F1D"/>
    <w:rsid w:val="00411799"/>
    <w:rsid w:val="004141E5"/>
    <w:rsid w:val="00422FBD"/>
    <w:rsid w:val="00464F92"/>
    <w:rsid w:val="00465F5D"/>
    <w:rsid w:val="004A4057"/>
    <w:rsid w:val="004A4B09"/>
    <w:rsid w:val="004A7BD5"/>
    <w:rsid w:val="004B0454"/>
    <w:rsid w:val="004B5AF4"/>
    <w:rsid w:val="004C68D6"/>
    <w:rsid w:val="004D7E1F"/>
    <w:rsid w:val="004F4E14"/>
    <w:rsid w:val="004F5126"/>
    <w:rsid w:val="004F5EE2"/>
    <w:rsid w:val="005007FE"/>
    <w:rsid w:val="0050129C"/>
    <w:rsid w:val="00501E7D"/>
    <w:rsid w:val="00522554"/>
    <w:rsid w:val="005227F7"/>
    <w:rsid w:val="00524A5A"/>
    <w:rsid w:val="00526CBB"/>
    <w:rsid w:val="005306D0"/>
    <w:rsid w:val="0053194C"/>
    <w:rsid w:val="005322A6"/>
    <w:rsid w:val="00535393"/>
    <w:rsid w:val="00542A30"/>
    <w:rsid w:val="0054757B"/>
    <w:rsid w:val="00547DA8"/>
    <w:rsid w:val="00574680"/>
    <w:rsid w:val="005A7722"/>
    <w:rsid w:val="005A78DC"/>
    <w:rsid w:val="005B1152"/>
    <w:rsid w:val="005B1D8F"/>
    <w:rsid w:val="005D3996"/>
    <w:rsid w:val="005D71BB"/>
    <w:rsid w:val="005E70C3"/>
    <w:rsid w:val="005E7D1B"/>
    <w:rsid w:val="005F4699"/>
    <w:rsid w:val="00603310"/>
    <w:rsid w:val="00616855"/>
    <w:rsid w:val="006245B2"/>
    <w:rsid w:val="006302DC"/>
    <w:rsid w:val="00636B12"/>
    <w:rsid w:val="006470C9"/>
    <w:rsid w:val="00660898"/>
    <w:rsid w:val="006656AA"/>
    <w:rsid w:val="0067558C"/>
    <w:rsid w:val="006876F0"/>
    <w:rsid w:val="006946D7"/>
    <w:rsid w:val="00695C0F"/>
    <w:rsid w:val="006A3180"/>
    <w:rsid w:val="006A4A59"/>
    <w:rsid w:val="006B04F4"/>
    <w:rsid w:val="006B5DAF"/>
    <w:rsid w:val="006C3FE0"/>
    <w:rsid w:val="006E348F"/>
    <w:rsid w:val="006E3EFD"/>
    <w:rsid w:val="006F16AA"/>
    <w:rsid w:val="00702398"/>
    <w:rsid w:val="007043CD"/>
    <w:rsid w:val="00704FB0"/>
    <w:rsid w:val="00707DDE"/>
    <w:rsid w:val="00714FA7"/>
    <w:rsid w:val="0071667A"/>
    <w:rsid w:val="0072122C"/>
    <w:rsid w:val="00730B36"/>
    <w:rsid w:val="00732540"/>
    <w:rsid w:val="00745490"/>
    <w:rsid w:val="0074557B"/>
    <w:rsid w:val="00755063"/>
    <w:rsid w:val="007633AE"/>
    <w:rsid w:val="00771604"/>
    <w:rsid w:val="007765FC"/>
    <w:rsid w:val="007819DF"/>
    <w:rsid w:val="0078596C"/>
    <w:rsid w:val="007865C3"/>
    <w:rsid w:val="007B0667"/>
    <w:rsid w:val="007B1BAF"/>
    <w:rsid w:val="007B58F3"/>
    <w:rsid w:val="007B7848"/>
    <w:rsid w:val="007C0E48"/>
    <w:rsid w:val="007C0FAE"/>
    <w:rsid w:val="007C27A9"/>
    <w:rsid w:val="007C4B7A"/>
    <w:rsid w:val="007C78F0"/>
    <w:rsid w:val="007D0B97"/>
    <w:rsid w:val="007D2996"/>
    <w:rsid w:val="007D2DB4"/>
    <w:rsid w:val="007F3A64"/>
    <w:rsid w:val="0081015A"/>
    <w:rsid w:val="0081185F"/>
    <w:rsid w:val="008149EC"/>
    <w:rsid w:val="00816794"/>
    <w:rsid w:val="00840C2A"/>
    <w:rsid w:val="00845045"/>
    <w:rsid w:val="00846668"/>
    <w:rsid w:val="0085023B"/>
    <w:rsid w:val="008516AD"/>
    <w:rsid w:val="00851D63"/>
    <w:rsid w:val="008566D0"/>
    <w:rsid w:val="00861817"/>
    <w:rsid w:val="00864131"/>
    <w:rsid w:val="00872023"/>
    <w:rsid w:val="008751D2"/>
    <w:rsid w:val="00876AC7"/>
    <w:rsid w:val="0089131E"/>
    <w:rsid w:val="00893F71"/>
    <w:rsid w:val="008A15F8"/>
    <w:rsid w:val="008A356F"/>
    <w:rsid w:val="008A39FD"/>
    <w:rsid w:val="008A605B"/>
    <w:rsid w:val="008B2DB9"/>
    <w:rsid w:val="008B3F7E"/>
    <w:rsid w:val="008D4F95"/>
    <w:rsid w:val="008E2D15"/>
    <w:rsid w:val="008F1F3F"/>
    <w:rsid w:val="008F63D2"/>
    <w:rsid w:val="008F7BF6"/>
    <w:rsid w:val="00903C5B"/>
    <w:rsid w:val="00907864"/>
    <w:rsid w:val="0091578B"/>
    <w:rsid w:val="00926EA5"/>
    <w:rsid w:val="00935C56"/>
    <w:rsid w:val="009379EB"/>
    <w:rsid w:val="00954FD7"/>
    <w:rsid w:val="009562B5"/>
    <w:rsid w:val="00960459"/>
    <w:rsid w:val="00962722"/>
    <w:rsid w:val="0096282E"/>
    <w:rsid w:val="0097127C"/>
    <w:rsid w:val="009A0851"/>
    <w:rsid w:val="009A4F42"/>
    <w:rsid w:val="009B726F"/>
    <w:rsid w:val="009C12F5"/>
    <w:rsid w:val="009D3500"/>
    <w:rsid w:val="009E047E"/>
    <w:rsid w:val="00A00571"/>
    <w:rsid w:val="00A043B0"/>
    <w:rsid w:val="00A10979"/>
    <w:rsid w:val="00A1436A"/>
    <w:rsid w:val="00A16CFA"/>
    <w:rsid w:val="00A40427"/>
    <w:rsid w:val="00A42282"/>
    <w:rsid w:val="00A42F5F"/>
    <w:rsid w:val="00A4625B"/>
    <w:rsid w:val="00A52A63"/>
    <w:rsid w:val="00A55ED1"/>
    <w:rsid w:val="00A575EF"/>
    <w:rsid w:val="00A66BBB"/>
    <w:rsid w:val="00A71F15"/>
    <w:rsid w:val="00A97BD6"/>
    <w:rsid w:val="00AC61F8"/>
    <w:rsid w:val="00AD1D57"/>
    <w:rsid w:val="00AD47FB"/>
    <w:rsid w:val="00AE651F"/>
    <w:rsid w:val="00AF296A"/>
    <w:rsid w:val="00AF5825"/>
    <w:rsid w:val="00B019AB"/>
    <w:rsid w:val="00B06358"/>
    <w:rsid w:val="00B10A49"/>
    <w:rsid w:val="00B12AB1"/>
    <w:rsid w:val="00B1342B"/>
    <w:rsid w:val="00B26E31"/>
    <w:rsid w:val="00B353AF"/>
    <w:rsid w:val="00B44DF2"/>
    <w:rsid w:val="00B45AB9"/>
    <w:rsid w:val="00B46D0A"/>
    <w:rsid w:val="00B53424"/>
    <w:rsid w:val="00B54613"/>
    <w:rsid w:val="00B644AD"/>
    <w:rsid w:val="00B81491"/>
    <w:rsid w:val="00B96087"/>
    <w:rsid w:val="00BA1FD1"/>
    <w:rsid w:val="00BA6727"/>
    <w:rsid w:val="00BB746E"/>
    <w:rsid w:val="00BC3C32"/>
    <w:rsid w:val="00BC6E0C"/>
    <w:rsid w:val="00BC6E2A"/>
    <w:rsid w:val="00BD05FA"/>
    <w:rsid w:val="00BD2CCF"/>
    <w:rsid w:val="00BD4F76"/>
    <w:rsid w:val="00BE5D38"/>
    <w:rsid w:val="00C047FB"/>
    <w:rsid w:val="00C05028"/>
    <w:rsid w:val="00C109B3"/>
    <w:rsid w:val="00C16E43"/>
    <w:rsid w:val="00C33D92"/>
    <w:rsid w:val="00C35C4E"/>
    <w:rsid w:val="00C41CFB"/>
    <w:rsid w:val="00C46F4A"/>
    <w:rsid w:val="00C648D8"/>
    <w:rsid w:val="00C7395E"/>
    <w:rsid w:val="00C80FB3"/>
    <w:rsid w:val="00C81C42"/>
    <w:rsid w:val="00C823B1"/>
    <w:rsid w:val="00C97ABF"/>
    <w:rsid w:val="00CA2FF1"/>
    <w:rsid w:val="00CB61A8"/>
    <w:rsid w:val="00CB6513"/>
    <w:rsid w:val="00CC4A58"/>
    <w:rsid w:val="00CD09D3"/>
    <w:rsid w:val="00CE3494"/>
    <w:rsid w:val="00CE3ECF"/>
    <w:rsid w:val="00CE59FF"/>
    <w:rsid w:val="00CE7E23"/>
    <w:rsid w:val="00CF3734"/>
    <w:rsid w:val="00D01855"/>
    <w:rsid w:val="00D20954"/>
    <w:rsid w:val="00D2386A"/>
    <w:rsid w:val="00D23BC5"/>
    <w:rsid w:val="00D2773D"/>
    <w:rsid w:val="00D32811"/>
    <w:rsid w:val="00D45E24"/>
    <w:rsid w:val="00D51D29"/>
    <w:rsid w:val="00D54652"/>
    <w:rsid w:val="00D5477C"/>
    <w:rsid w:val="00D5678C"/>
    <w:rsid w:val="00D57B16"/>
    <w:rsid w:val="00D645DF"/>
    <w:rsid w:val="00D65A05"/>
    <w:rsid w:val="00D6688A"/>
    <w:rsid w:val="00D95E6E"/>
    <w:rsid w:val="00DC4EBD"/>
    <w:rsid w:val="00DC722D"/>
    <w:rsid w:val="00DD562C"/>
    <w:rsid w:val="00DE3D2B"/>
    <w:rsid w:val="00DE3D65"/>
    <w:rsid w:val="00DF3568"/>
    <w:rsid w:val="00DF5827"/>
    <w:rsid w:val="00E02A10"/>
    <w:rsid w:val="00E05B1E"/>
    <w:rsid w:val="00E1006C"/>
    <w:rsid w:val="00E10CAF"/>
    <w:rsid w:val="00E1125F"/>
    <w:rsid w:val="00E13CE6"/>
    <w:rsid w:val="00E265C1"/>
    <w:rsid w:val="00E424D9"/>
    <w:rsid w:val="00E67F6E"/>
    <w:rsid w:val="00E833D1"/>
    <w:rsid w:val="00E85E32"/>
    <w:rsid w:val="00E96696"/>
    <w:rsid w:val="00EB1B6B"/>
    <w:rsid w:val="00ED1AFE"/>
    <w:rsid w:val="00EF14D4"/>
    <w:rsid w:val="00EF1E30"/>
    <w:rsid w:val="00EF3D3E"/>
    <w:rsid w:val="00EF5921"/>
    <w:rsid w:val="00F03B7B"/>
    <w:rsid w:val="00F07834"/>
    <w:rsid w:val="00F115DB"/>
    <w:rsid w:val="00F1181F"/>
    <w:rsid w:val="00F1549F"/>
    <w:rsid w:val="00F1587F"/>
    <w:rsid w:val="00F52449"/>
    <w:rsid w:val="00F53B10"/>
    <w:rsid w:val="00FA6377"/>
    <w:rsid w:val="00FB4B4F"/>
    <w:rsid w:val="00FB73ED"/>
    <w:rsid w:val="00FC1B88"/>
    <w:rsid w:val="00FC4B0A"/>
    <w:rsid w:val="00FD6320"/>
    <w:rsid w:val="00FD6D7B"/>
    <w:rsid w:val="00FE382D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2DAEB"/>
  <w15:docId w15:val="{CF418E54-D1FE-4303-AC7A-AE25ED18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D2"/>
  </w:style>
  <w:style w:type="paragraph" w:styleId="1">
    <w:name w:val="heading 1"/>
    <w:basedOn w:val="a"/>
    <w:next w:val="a"/>
    <w:qFormat/>
    <w:rsid w:val="002C254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2544"/>
    <w:pPr>
      <w:jc w:val="center"/>
    </w:pPr>
  </w:style>
  <w:style w:type="paragraph" w:customStyle="1" w:styleId="10">
    <w:name w:val="Знак1"/>
    <w:basedOn w:val="a"/>
    <w:rsid w:val="008F63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8F63D2"/>
    <w:rPr>
      <w:color w:val="000080"/>
      <w:u w:val="single"/>
    </w:rPr>
  </w:style>
  <w:style w:type="paragraph" w:styleId="a5">
    <w:name w:val="Balloon Text"/>
    <w:basedOn w:val="a"/>
    <w:semiHidden/>
    <w:rsid w:val="00AF29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5477C"/>
    <w:pPr>
      <w:ind w:left="720"/>
      <w:contextualSpacing/>
    </w:pPr>
  </w:style>
  <w:style w:type="paragraph" w:styleId="3">
    <w:name w:val="Body Text Indent 3"/>
    <w:basedOn w:val="a"/>
    <w:link w:val="30"/>
    <w:rsid w:val="009D35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3500"/>
    <w:rPr>
      <w:sz w:val="16"/>
      <w:szCs w:val="16"/>
    </w:rPr>
  </w:style>
  <w:style w:type="paragraph" w:styleId="2">
    <w:name w:val="Body Text 2"/>
    <w:basedOn w:val="a"/>
    <w:link w:val="20"/>
    <w:rsid w:val="009D35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3500"/>
  </w:style>
  <w:style w:type="paragraph" w:styleId="a8">
    <w:name w:val="header"/>
    <w:basedOn w:val="a"/>
    <w:link w:val="a9"/>
    <w:uiPriority w:val="99"/>
    <w:rsid w:val="00A97B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BD6"/>
  </w:style>
  <w:style w:type="paragraph" w:styleId="aa">
    <w:name w:val="footer"/>
    <w:basedOn w:val="a"/>
    <w:link w:val="ab"/>
    <w:uiPriority w:val="99"/>
    <w:rsid w:val="00A97B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BD6"/>
  </w:style>
  <w:style w:type="paragraph" w:customStyle="1" w:styleId="Default">
    <w:name w:val="Default"/>
    <w:rsid w:val="00CF3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147E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7C0F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7C0F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C0F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grame">
    <w:name w:val="grame"/>
    <w:basedOn w:val="a0"/>
    <w:rsid w:val="000F06A6"/>
  </w:style>
  <w:style w:type="paragraph" w:styleId="ad">
    <w:name w:val="Normal (Web)"/>
    <w:aliases w:val="Обычный (Web),Маркированный 2"/>
    <w:basedOn w:val="a"/>
    <w:link w:val="ae"/>
    <w:uiPriority w:val="99"/>
    <w:unhideWhenUsed/>
    <w:rsid w:val="000F06A6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aliases w:val="Обычный (Web) Знак,Маркированный 2 Знак"/>
    <w:link w:val="ad"/>
    <w:locked/>
    <w:rsid w:val="000F06A6"/>
    <w:rPr>
      <w:sz w:val="24"/>
      <w:szCs w:val="24"/>
    </w:rPr>
  </w:style>
  <w:style w:type="character" w:styleId="af">
    <w:name w:val="Strong"/>
    <w:basedOn w:val="a0"/>
    <w:uiPriority w:val="22"/>
    <w:qFormat/>
    <w:rsid w:val="004A7BD5"/>
    <w:rPr>
      <w:b/>
      <w:bCs/>
    </w:rPr>
  </w:style>
  <w:style w:type="paragraph" w:customStyle="1" w:styleId="western">
    <w:name w:val="western"/>
    <w:basedOn w:val="a"/>
    <w:rsid w:val="004C68D6"/>
    <w:pPr>
      <w:spacing w:before="100" w:beforeAutospacing="1" w:after="119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F57A6B6ABBE672EAD1500660DF749E5159A700D8836DA83CAB14FF206ACFF43BE5336BF716E7656EA840p3X4G" TargetMode="External"/><Relationship Id="rId18" Type="http://schemas.openxmlformats.org/officeDocument/2006/relationships/hyperlink" Target="consultantplus://offline/ref=E8F57A6B6ABBE672EAD14E0B76B32894505AF005D48365FB68F44FA27763C5A37CAA6A29B31AEF66p6X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678559DF6DF80C81E0F5614311D3AA7C1BAE3D42DEC1B67E4F03B0228614987CFE2A193AE5A64C48ABC4D608B43D0A5A1F66F24F5D6C10FE716FvDO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F57A6B6ABBE672EAD1500660DF749E5159A700D8836EAD34AB14FF206ACFF43BE5336BF716E7656EAA45p3XCG" TargetMode="External"/><Relationship Id="rId17" Type="http://schemas.openxmlformats.org/officeDocument/2006/relationships/hyperlink" Target="consultantplus://offline/ref=E8F57A6B6ABBE672EAD1500660DF749E5159A700D8836DA83CAB14FF206ACFF43BE5336BF716E7656EA840p3X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F57A6B6ABBE672EAD1500660DF749E5159A700D8836EAD34AB14FF206ACFF43BE5336BF716E7656EAA45p3XCG" TargetMode="External"/><Relationship Id="rId20" Type="http://schemas.openxmlformats.org/officeDocument/2006/relationships/hyperlink" Target="consultantplus://offline/ref=B8678559DF6DF80C81E0F5614311D3AA7C1BAE3D42DEC1B67E4F03B0228614987CFE2A193AE5A64C48ABC5DF08B43D0A5A1F66F24F5D6C10FE716FvDO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66AAF768BFFA6E72194FFE8644EF835BF95F71BB76401BBA57001C70F3F17D1023E062E6E084F0DA8C090146896E42323C0AD4B30159DAUFA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F57A6B6ABBE672EAD1500660DF749E5159A700D8836DA83CAB14FF206ACFF43BE5336BF716E7656EA840p3X4G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5A24217A722F6946B94ED5A230DE166429D0EBCE343037971CDCD8161154FE9E7880B6941042B92347EC0CF3BEA74AA5AED313937v6g8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8F57A6B6ABBE672EAD1500660DF749E5159A700D8836EAD34AB14FF206ACFF43BE5336BF716E7656EAA45p3X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1F98-319A-4847-9A59-F7CDA9E4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5868</Words>
  <Characters>33449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ГУЗО</Company>
  <LinksUpToDate>false</LinksUpToDate>
  <CharactersWithSpaces>39239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mailto:UZO@kurganobl.ru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http://www.uzo.kurgan-med.ru/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Алиса Ю. Билинская</cp:lastModifiedBy>
  <cp:revision>6</cp:revision>
  <cp:lastPrinted>2020-12-04T04:35:00Z</cp:lastPrinted>
  <dcterms:created xsi:type="dcterms:W3CDTF">2020-12-04T04:17:00Z</dcterms:created>
  <dcterms:modified xsi:type="dcterms:W3CDTF">2020-12-04T04:42:00Z</dcterms:modified>
</cp:coreProperties>
</file>